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18F" w:rsidRDefault="0029474A">
      <w:pPr>
        <w:spacing w:line="360" w:lineRule="auto"/>
        <w:jc w:val="center"/>
        <w:rPr>
          <w:b/>
          <w:bCs/>
          <w:caps/>
          <w:sz w:val="24"/>
          <w:szCs w:val="24"/>
        </w:rPr>
      </w:pPr>
      <w:bookmarkStart w:id="0" w:name="_Toc274560388"/>
      <w:bookmarkStart w:id="1" w:name="_Toc282762270"/>
      <w:bookmarkStart w:id="2" w:name="_Toc311471653"/>
      <w:bookmarkStart w:id="3" w:name="_Toc323110763"/>
      <w:r>
        <w:rPr>
          <w:b/>
          <w:bCs/>
          <w:sz w:val="24"/>
          <w:szCs w:val="24"/>
        </w:rPr>
        <w:t>Филиал ПАО «Россети Центр и Приволжье» - «Рязаньэнерго»</w:t>
      </w:r>
    </w:p>
    <w:p w:rsidR="001C518F" w:rsidRDefault="001C518F">
      <w:pPr>
        <w:spacing w:after="120"/>
        <w:ind w:left="34"/>
        <w:jc w:val="center"/>
        <w:rPr>
          <w:caps/>
          <w:sz w:val="24"/>
          <w:szCs w:val="24"/>
        </w:rPr>
      </w:pPr>
    </w:p>
    <w:tbl>
      <w:tblPr>
        <w:tblW w:w="946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354"/>
        <w:gridCol w:w="4109"/>
      </w:tblGrid>
      <w:tr w:rsidR="001C518F" w:rsidTr="00744C6C">
        <w:trPr>
          <w:trHeight w:val="3441"/>
        </w:trPr>
        <w:tc>
          <w:tcPr>
            <w:tcW w:w="535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C518F" w:rsidRDefault="0029474A">
            <w:pPr>
              <w:tabs>
                <w:tab w:val="left" w:pos="4797"/>
              </w:tabs>
              <w:rPr>
                <w:rFonts w:eastAsia="Times New Roman"/>
                <w:bCs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bCs/>
                <w:sz w:val="24"/>
                <w:szCs w:val="24"/>
                <w:lang w:eastAsia="ar-SA"/>
              </w:rPr>
              <w:t>УТВЕРЖДАЮ:</w:t>
            </w:r>
          </w:p>
          <w:p w:rsidR="001C518F" w:rsidRDefault="00F01AEE">
            <w:pPr>
              <w:tabs>
                <w:tab w:val="left" w:pos="4797"/>
              </w:tabs>
              <w:rPr>
                <w:rFonts w:eastAsia="Times New Roman"/>
                <w:bCs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bCs/>
                <w:sz w:val="24"/>
                <w:szCs w:val="24"/>
                <w:lang w:eastAsia="ar-SA"/>
              </w:rPr>
              <w:t>З</w:t>
            </w:r>
            <w:r w:rsidR="0029474A">
              <w:rPr>
                <w:rFonts w:eastAsia="Times New Roman"/>
                <w:bCs/>
                <w:sz w:val="24"/>
                <w:szCs w:val="24"/>
                <w:lang w:eastAsia="ar-SA"/>
              </w:rPr>
              <w:t>аместител</w:t>
            </w:r>
            <w:r>
              <w:rPr>
                <w:rFonts w:eastAsia="Times New Roman"/>
                <w:bCs/>
                <w:sz w:val="24"/>
                <w:szCs w:val="24"/>
                <w:lang w:eastAsia="ar-SA"/>
              </w:rPr>
              <w:t>ь</w:t>
            </w:r>
            <w:r w:rsidR="0090256D">
              <w:rPr>
                <w:rFonts w:eastAsia="Times New Roman"/>
                <w:bCs/>
                <w:sz w:val="24"/>
                <w:szCs w:val="24"/>
                <w:lang w:eastAsia="ar-SA"/>
              </w:rPr>
              <w:t xml:space="preserve"> генерального директора</w:t>
            </w:r>
          </w:p>
          <w:p w:rsidR="001C518F" w:rsidRDefault="0029474A">
            <w:pPr>
              <w:tabs>
                <w:tab w:val="left" w:pos="4797"/>
              </w:tabs>
              <w:rPr>
                <w:rFonts w:eastAsia="Times New Roman"/>
                <w:bCs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bCs/>
                <w:sz w:val="24"/>
                <w:szCs w:val="24"/>
                <w:lang w:eastAsia="ar-SA"/>
              </w:rPr>
              <w:t xml:space="preserve">по </w:t>
            </w:r>
            <w:r w:rsidR="00724208">
              <w:rPr>
                <w:rFonts w:eastAsia="Times New Roman"/>
                <w:bCs/>
                <w:sz w:val="24"/>
                <w:szCs w:val="24"/>
                <w:lang w:eastAsia="ar-SA"/>
              </w:rPr>
              <w:t>цифровой трансформации</w:t>
            </w:r>
            <w:r>
              <w:rPr>
                <w:rFonts w:eastAsia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1C518F" w:rsidRDefault="0029474A">
            <w:pPr>
              <w:tabs>
                <w:tab w:val="left" w:pos="4797"/>
              </w:tabs>
              <w:rPr>
                <w:rFonts w:eastAsia="Times New Roman"/>
                <w:bCs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bCs/>
                <w:sz w:val="24"/>
                <w:szCs w:val="24"/>
                <w:lang w:eastAsia="ar-SA"/>
              </w:rPr>
              <w:t>ПАО «Россети Центр»</w:t>
            </w:r>
          </w:p>
          <w:p w:rsidR="001C518F" w:rsidRDefault="001C518F">
            <w:pPr>
              <w:tabs>
                <w:tab w:val="left" w:pos="4797"/>
              </w:tabs>
              <w:rPr>
                <w:rFonts w:eastAsia="Times New Roman"/>
                <w:bCs/>
                <w:sz w:val="24"/>
                <w:szCs w:val="24"/>
                <w:lang w:eastAsia="ar-SA"/>
              </w:rPr>
            </w:pPr>
          </w:p>
          <w:p w:rsidR="001C518F" w:rsidRDefault="001C518F">
            <w:pPr>
              <w:tabs>
                <w:tab w:val="left" w:pos="4797"/>
              </w:tabs>
              <w:rPr>
                <w:rFonts w:eastAsia="Times New Roman"/>
                <w:bCs/>
                <w:sz w:val="24"/>
                <w:szCs w:val="24"/>
                <w:lang w:eastAsia="ar-SA"/>
              </w:rPr>
            </w:pPr>
          </w:p>
          <w:p w:rsidR="001C518F" w:rsidRDefault="001C518F">
            <w:pPr>
              <w:tabs>
                <w:tab w:val="left" w:pos="4797"/>
              </w:tabs>
              <w:rPr>
                <w:rFonts w:eastAsia="Times New Roman"/>
                <w:bCs/>
                <w:sz w:val="24"/>
                <w:szCs w:val="24"/>
                <w:lang w:eastAsia="ar-SA"/>
              </w:rPr>
            </w:pPr>
          </w:p>
          <w:p w:rsidR="001C518F" w:rsidRDefault="001C518F">
            <w:pPr>
              <w:tabs>
                <w:tab w:val="left" w:pos="4797"/>
              </w:tabs>
              <w:rPr>
                <w:rFonts w:eastAsia="Times New Roman"/>
                <w:bCs/>
                <w:sz w:val="24"/>
                <w:szCs w:val="24"/>
                <w:lang w:eastAsia="ar-SA"/>
              </w:rPr>
            </w:pPr>
          </w:p>
          <w:p w:rsidR="001C518F" w:rsidRDefault="001C518F">
            <w:pPr>
              <w:tabs>
                <w:tab w:val="left" w:pos="4797"/>
              </w:tabs>
              <w:rPr>
                <w:rFonts w:eastAsia="Times New Roman"/>
                <w:bCs/>
                <w:sz w:val="24"/>
                <w:szCs w:val="24"/>
                <w:lang w:eastAsia="ar-SA"/>
              </w:rPr>
            </w:pPr>
          </w:p>
          <w:p w:rsidR="001C518F" w:rsidRDefault="0029474A">
            <w:pPr>
              <w:tabs>
                <w:tab w:val="left" w:pos="4797"/>
              </w:tabs>
              <w:rPr>
                <w:rFonts w:eastAsia="Times New Roman"/>
                <w:bCs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bCs/>
                <w:sz w:val="24"/>
                <w:szCs w:val="24"/>
                <w:lang w:eastAsia="ar-SA"/>
              </w:rPr>
              <w:t>_________________</w:t>
            </w:r>
            <w:r w:rsidR="000F7919">
              <w:rPr>
                <w:rFonts w:eastAsia="Times New Roman"/>
                <w:bCs/>
                <w:sz w:val="24"/>
                <w:szCs w:val="24"/>
                <w:lang w:eastAsia="ar-SA"/>
              </w:rPr>
              <w:t>___</w:t>
            </w:r>
            <w:r>
              <w:rPr>
                <w:rFonts w:eastAsia="Times New Roman"/>
                <w:bCs/>
                <w:sz w:val="24"/>
                <w:szCs w:val="24"/>
                <w:lang w:eastAsia="ar-SA"/>
              </w:rPr>
              <w:t xml:space="preserve"> Д.А. Анищенко</w:t>
            </w:r>
          </w:p>
          <w:p w:rsidR="001C518F" w:rsidRDefault="001C518F">
            <w:pPr>
              <w:tabs>
                <w:tab w:val="left" w:pos="4797"/>
              </w:tabs>
              <w:rPr>
                <w:rFonts w:eastAsia="Times New Roman"/>
                <w:bCs/>
                <w:sz w:val="24"/>
                <w:szCs w:val="24"/>
                <w:lang w:eastAsia="ar-SA"/>
              </w:rPr>
            </w:pPr>
          </w:p>
          <w:p w:rsidR="001C518F" w:rsidRDefault="0029474A" w:rsidP="00F01AEE">
            <w:pPr>
              <w:rPr>
                <w:color w:val="FFFFFF"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  <w:lang w:eastAsia="ar-SA"/>
              </w:rPr>
              <w:t>«</w:t>
            </w:r>
            <w:r w:rsidRPr="0053201F">
              <w:rPr>
                <w:rFonts w:eastAsia="Times New Roman"/>
                <w:bCs/>
                <w:sz w:val="24"/>
                <w:szCs w:val="24"/>
                <w:lang w:eastAsia="ar-SA"/>
              </w:rPr>
              <w:t>_</w:t>
            </w:r>
            <w:r>
              <w:rPr>
                <w:rFonts w:eastAsia="Times New Roman"/>
                <w:bCs/>
                <w:sz w:val="24"/>
                <w:szCs w:val="24"/>
                <w:lang w:eastAsia="ar-SA"/>
              </w:rPr>
              <w:t>___» __________________ 202</w:t>
            </w:r>
            <w:r w:rsidR="00F01AEE">
              <w:rPr>
                <w:rFonts w:eastAsia="Times New Roman"/>
                <w:bCs/>
                <w:sz w:val="24"/>
                <w:szCs w:val="24"/>
                <w:lang w:eastAsia="ar-SA"/>
              </w:rPr>
              <w:t>6</w:t>
            </w:r>
            <w:r>
              <w:rPr>
                <w:rFonts w:eastAsia="Times New Roman"/>
                <w:bCs/>
                <w:sz w:val="24"/>
                <w:szCs w:val="24"/>
                <w:lang w:eastAsia="ar-SA"/>
              </w:rPr>
              <w:t xml:space="preserve"> г</w:t>
            </w:r>
            <w:r>
              <w:rPr>
                <w:color w:val="FFFFFF"/>
                <w:sz w:val="24"/>
                <w:szCs w:val="24"/>
              </w:rPr>
              <w:t xml:space="preserve"> 0 г.</w:t>
            </w:r>
          </w:p>
        </w:tc>
        <w:tc>
          <w:tcPr>
            <w:tcW w:w="41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C518F" w:rsidRDefault="002947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УТВЕРЖДАЮ:</w:t>
            </w:r>
          </w:p>
          <w:p w:rsidR="001C518F" w:rsidRDefault="0029474A">
            <w:pPr>
              <w:keepLines/>
              <w:suppressLineNumbers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Первый заместитель директора – </w:t>
            </w:r>
          </w:p>
          <w:p w:rsidR="001C518F" w:rsidRDefault="0029474A">
            <w:pPr>
              <w:keepLines/>
              <w:suppressLineNumbers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главный инженер </w:t>
            </w:r>
          </w:p>
          <w:p w:rsidR="001C518F" w:rsidRDefault="0029474A">
            <w:pPr>
              <w:keepLines/>
              <w:suppressLineNumbers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филиала ПАО «Россети Центр и Приволжье» - «Рязаньэнерго»</w:t>
            </w:r>
          </w:p>
          <w:p w:rsidR="001C518F" w:rsidRDefault="001C518F">
            <w:pPr>
              <w:keepLines/>
              <w:suppressLineNumbers/>
              <w:rPr>
                <w:sz w:val="24"/>
                <w:szCs w:val="24"/>
                <w:shd w:val="clear" w:color="auto" w:fill="FFFFFF"/>
              </w:rPr>
            </w:pPr>
          </w:p>
          <w:p w:rsidR="001C518F" w:rsidRDefault="001C518F">
            <w:pPr>
              <w:keepLines/>
              <w:suppressLineNumbers/>
              <w:rPr>
                <w:sz w:val="24"/>
                <w:szCs w:val="24"/>
                <w:shd w:val="clear" w:color="auto" w:fill="FFFFFF"/>
              </w:rPr>
            </w:pPr>
          </w:p>
          <w:p w:rsidR="00724208" w:rsidRDefault="00724208">
            <w:pPr>
              <w:keepLines/>
              <w:suppressLineNumbers/>
              <w:rPr>
                <w:sz w:val="24"/>
                <w:szCs w:val="24"/>
                <w:shd w:val="clear" w:color="auto" w:fill="FFFFFF"/>
              </w:rPr>
            </w:pPr>
          </w:p>
          <w:p w:rsidR="001C518F" w:rsidRDefault="001C518F">
            <w:pPr>
              <w:keepLines/>
              <w:suppressLineNumbers/>
              <w:rPr>
                <w:sz w:val="24"/>
                <w:szCs w:val="24"/>
                <w:shd w:val="clear" w:color="auto" w:fill="FFFFFF"/>
              </w:rPr>
            </w:pPr>
          </w:p>
          <w:p w:rsidR="001C518F" w:rsidRDefault="0029474A">
            <w:pPr>
              <w:keepLines/>
              <w:suppressLineNumbers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__________________А.А. Корнилов</w:t>
            </w:r>
          </w:p>
          <w:p w:rsidR="001C518F" w:rsidRDefault="001C518F">
            <w:pPr>
              <w:keepLines/>
              <w:suppressLineNumbers/>
              <w:rPr>
                <w:sz w:val="24"/>
                <w:szCs w:val="24"/>
                <w:shd w:val="clear" w:color="auto" w:fill="FFFFFF"/>
              </w:rPr>
            </w:pPr>
          </w:p>
          <w:p w:rsidR="001C518F" w:rsidRDefault="00F01A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 «___»______________ 2026</w:t>
            </w:r>
            <w:r w:rsidR="0029474A">
              <w:rPr>
                <w:sz w:val="24"/>
                <w:szCs w:val="24"/>
                <w:shd w:val="clear" w:color="auto" w:fill="FFFFFF"/>
              </w:rPr>
              <w:t xml:space="preserve"> г.</w:t>
            </w:r>
          </w:p>
        </w:tc>
      </w:tr>
    </w:tbl>
    <w:p w:rsidR="001C518F" w:rsidRDefault="001C518F">
      <w:pPr>
        <w:outlineLvl w:val="0"/>
        <w:rPr>
          <w:color w:val="000000"/>
          <w:sz w:val="24"/>
          <w:szCs w:val="24"/>
        </w:rPr>
      </w:pPr>
    </w:p>
    <w:p w:rsidR="001C518F" w:rsidRDefault="001C518F">
      <w:pPr>
        <w:outlineLvl w:val="0"/>
        <w:rPr>
          <w:color w:val="000000"/>
          <w:sz w:val="24"/>
          <w:szCs w:val="24"/>
        </w:rPr>
      </w:pPr>
    </w:p>
    <w:p w:rsidR="001C518F" w:rsidRDefault="001C518F">
      <w:pPr>
        <w:outlineLvl w:val="0"/>
        <w:rPr>
          <w:color w:val="000000"/>
          <w:sz w:val="24"/>
          <w:szCs w:val="24"/>
        </w:rPr>
      </w:pPr>
    </w:p>
    <w:p w:rsidR="001C518F" w:rsidRDefault="001C518F">
      <w:pPr>
        <w:outlineLvl w:val="0"/>
        <w:rPr>
          <w:color w:val="000000"/>
          <w:sz w:val="24"/>
          <w:szCs w:val="24"/>
        </w:rPr>
      </w:pPr>
    </w:p>
    <w:p w:rsidR="001C518F" w:rsidRDefault="001C518F">
      <w:pPr>
        <w:ind w:left="567"/>
        <w:jc w:val="center"/>
        <w:rPr>
          <w:b/>
          <w:sz w:val="24"/>
          <w:szCs w:val="24"/>
        </w:rPr>
      </w:pPr>
    </w:p>
    <w:p w:rsidR="001C518F" w:rsidRDefault="001C518F">
      <w:pPr>
        <w:ind w:left="567"/>
        <w:jc w:val="center"/>
        <w:rPr>
          <w:b/>
          <w:sz w:val="24"/>
          <w:szCs w:val="24"/>
        </w:rPr>
      </w:pPr>
    </w:p>
    <w:p w:rsidR="001C518F" w:rsidRDefault="0029474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ТЕХНИЧЕСКОЕ ЗАДАНИЕ </w:t>
      </w:r>
      <w:r w:rsidRPr="00937D86">
        <w:rPr>
          <w:b/>
          <w:sz w:val="24"/>
          <w:szCs w:val="24"/>
        </w:rPr>
        <w:t>№ 5_62_</w:t>
      </w:r>
      <w:r w:rsidR="008E0217">
        <w:rPr>
          <w:b/>
          <w:sz w:val="24"/>
          <w:szCs w:val="24"/>
        </w:rPr>
        <w:t>8</w:t>
      </w:r>
      <w:bookmarkStart w:id="4" w:name="_GoBack"/>
      <w:bookmarkEnd w:id="4"/>
      <w:r w:rsidR="00937D86" w:rsidRPr="00937D86">
        <w:rPr>
          <w:b/>
          <w:sz w:val="24"/>
          <w:szCs w:val="24"/>
        </w:rPr>
        <w:t>9</w:t>
      </w:r>
    </w:p>
    <w:p w:rsidR="001C518F" w:rsidRDefault="001C518F">
      <w:pPr>
        <w:jc w:val="center"/>
        <w:rPr>
          <w:b/>
          <w:sz w:val="24"/>
          <w:szCs w:val="24"/>
        </w:rPr>
      </w:pPr>
    </w:p>
    <w:p w:rsidR="0029474A" w:rsidRDefault="0029474A">
      <w:pPr>
        <w:jc w:val="center"/>
        <w:rPr>
          <w:sz w:val="24"/>
          <w:szCs w:val="24"/>
        </w:rPr>
      </w:pPr>
      <w:r>
        <w:rPr>
          <w:rFonts w:eastAsia="Times New Roman"/>
          <w:iCs/>
          <w:color w:val="000000"/>
          <w:sz w:val="24"/>
          <w:szCs w:val="24"/>
        </w:rPr>
        <w:t xml:space="preserve">на оказание услуг по заправке, ТО и регламентному ТО картриджей офисной техники </w:t>
      </w:r>
      <w:r w:rsidRPr="0029474A">
        <w:rPr>
          <w:sz w:val="24"/>
          <w:szCs w:val="24"/>
        </w:rPr>
        <w:t>(Рязанский РЭС)</w:t>
      </w:r>
    </w:p>
    <w:p w:rsidR="0053201F" w:rsidRPr="0029474A" w:rsidRDefault="0053201F">
      <w:pPr>
        <w:jc w:val="center"/>
        <w:rPr>
          <w:sz w:val="24"/>
          <w:szCs w:val="24"/>
        </w:rPr>
      </w:pPr>
    </w:p>
    <w:p w:rsidR="001C518F" w:rsidRDefault="001C518F">
      <w:pPr>
        <w:jc w:val="center"/>
        <w:rPr>
          <w:b/>
          <w:sz w:val="24"/>
          <w:szCs w:val="24"/>
        </w:rPr>
      </w:pPr>
    </w:p>
    <w:p w:rsidR="001C518F" w:rsidRDefault="001C518F">
      <w:pPr>
        <w:jc w:val="center"/>
        <w:rPr>
          <w:b/>
          <w:sz w:val="24"/>
          <w:szCs w:val="24"/>
        </w:rPr>
      </w:pPr>
    </w:p>
    <w:p w:rsidR="001C518F" w:rsidRDefault="001C518F">
      <w:pPr>
        <w:jc w:val="center"/>
        <w:rPr>
          <w:b/>
          <w:sz w:val="24"/>
          <w:szCs w:val="24"/>
        </w:rPr>
      </w:pPr>
    </w:p>
    <w:p w:rsidR="001C518F" w:rsidRDefault="001C518F">
      <w:pPr>
        <w:jc w:val="center"/>
        <w:rPr>
          <w:b/>
          <w:sz w:val="24"/>
          <w:szCs w:val="24"/>
        </w:rPr>
      </w:pPr>
    </w:p>
    <w:p w:rsidR="001C518F" w:rsidRDefault="001C518F">
      <w:pPr>
        <w:jc w:val="center"/>
        <w:rPr>
          <w:b/>
          <w:sz w:val="24"/>
          <w:szCs w:val="24"/>
        </w:rPr>
      </w:pPr>
    </w:p>
    <w:p w:rsidR="001C518F" w:rsidRDefault="001C518F">
      <w:pPr>
        <w:jc w:val="center"/>
        <w:rPr>
          <w:b/>
          <w:sz w:val="24"/>
          <w:szCs w:val="24"/>
        </w:rPr>
      </w:pPr>
    </w:p>
    <w:p w:rsidR="001C518F" w:rsidRDefault="001C518F">
      <w:pPr>
        <w:jc w:val="center"/>
        <w:rPr>
          <w:b/>
          <w:sz w:val="24"/>
          <w:szCs w:val="24"/>
        </w:rPr>
      </w:pPr>
    </w:p>
    <w:p w:rsidR="001C518F" w:rsidRDefault="001C518F">
      <w:pPr>
        <w:jc w:val="center"/>
        <w:rPr>
          <w:b/>
          <w:sz w:val="24"/>
          <w:szCs w:val="24"/>
        </w:rPr>
      </w:pPr>
    </w:p>
    <w:p w:rsidR="001C518F" w:rsidRDefault="001C518F">
      <w:pPr>
        <w:rPr>
          <w:b/>
          <w:sz w:val="24"/>
          <w:szCs w:val="24"/>
        </w:rPr>
      </w:pPr>
    </w:p>
    <w:p w:rsidR="001C518F" w:rsidRDefault="001C518F">
      <w:pPr>
        <w:jc w:val="center"/>
        <w:rPr>
          <w:b/>
          <w:bCs/>
          <w:sz w:val="24"/>
          <w:szCs w:val="24"/>
        </w:rPr>
      </w:pPr>
    </w:p>
    <w:tbl>
      <w:tblPr>
        <w:tblW w:w="9640" w:type="dxa"/>
        <w:tblInd w:w="250" w:type="dxa"/>
        <w:tblLook w:val="04A0" w:firstRow="1" w:lastRow="0" w:firstColumn="1" w:lastColumn="0" w:noHBand="0" w:noVBand="1"/>
      </w:tblPr>
      <w:tblGrid>
        <w:gridCol w:w="4537"/>
        <w:gridCol w:w="709"/>
        <w:gridCol w:w="4394"/>
      </w:tblGrid>
      <w:tr w:rsidR="001C518F" w:rsidTr="00744C6C">
        <w:tc>
          <w:tcPr>
            <w:tcW w:w="45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C518F" w:rsidRDefault="0029474A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СОГЛАСОВАНО:</w:t>
            </w:r>
          </w:p>
          <w:p w:rsidR="001C518F" w:rsidRDefault="0029474A">
            <w:pPr>
              <w:tabs>
                <w:tab w:val="left" w:pos="4797"/>
                <w:tab w:val="left" w:pos="5171"/>
                <w:tab w:val="left" w:pos="5455"/>
              </w:tabs>
              <w:rPr>
                <w:rFonts w:eastAsia="Times New Roman"/>
                <w:bCs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bCs/>
                <w:sz w:val="24"/>
                <w:szCs w:val="24"/>
                <w:lang w:eastAsia="ar-SA"/>
              </w:rPr>
              <w:t xml:space="preserve">Начальник Департамента </w:t>
            </w:r>
          </w:p>
          <w:p w:rsidR="001C518F" w:rsidRDefault="0029474A">
            <w:pPr>
              <w:tabs>
                <w:tab w:val="left" w:pos="4797"/>
                <w:tab w:val="left" w:pos="5171"/>
                <w:tab w:val="left" w:pos="5455"/>
              </w:tabs>
              <w:rPr>
                <w:rFonts w:eastAsia="Times New Roman"/>
                <w:bCs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bCs/>
                <w:sz w:val="24"/>
                <w:szCs w:val="24"/>
                <w:lang w:eastAsia="ar-SA"/>
              </w:rPr>
              <w:t>информационных технологий</w:t>
            </w:r>
          </w:p>
          <w:p w:rsidR="001C518F" w:rsidRDefault="0029474A">
            <w:pPr>
              <w:tabs>
                <w:tab w:val="left" w:pos="4797"/>
                <w:tab w:val="left" w:pos="5171"/>
                <w:tab w:val="left" w:pos="5455"/>
              </w:tabs>
              <w:rPr>
                <w:rFonts w:eastAsia="Times New Roman"/>
                <w:bCs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bCs/>
                <w:sz w:val="24"/>
                <w:szCs w:val="24"/>
                <w:lang w:eastAsia="ar-SA"/>
              </w:rPr>
              <w:t>ПАО «Россети Центр»</w:t>
            </w:r>
          </w:p>
          <w:p w:rsidR="001C518F" w:rsidRDefault="001C518F">
            <w:pPr>
              <w:keepLines/>
              <w:suppressLineNumbers/>
              <w:rPr>
                <w:color w:val="000000"/>
                <w:sz w:val="24"/>
                <w:szCs w:val="24"/>
              </w:rPr>
            </w:pPr>
          </w:p>
          <w:p w:rsidR="001C518F" w:rsidRDefault="001C518F">
            <w:pPr>
              <w:keepLines/>
              <w:suppressLineNumbers/>
              <w:rPr>
                <w:color w:val="000000"/>
                <w:sz w:val="24"/>
                <w:szCs w:val="24"/>
              </w:rPr>
            </w:pPr>
          </w:p>
          <w:p w:rsidR="001C518F" w:rsidRDefault="001C518F">
            <w:pPr>
              <w:keepLines/>
              <w:suppressLineNumbers/>
              <w:rPr>
                <w:color w:val="000000"/>
                <w:sz w:val="24"/>
                <w:szCs w:val="24"/>
              </w:rPr>
            </w:pPr>
          </w:p>
          <w:p w:rsidR="001C518F" w:rsidRDefault="0029474A">
            <w:pPr>
              <w:keepLines/>
              <w:suppressLineNumber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 М.Е. Малофеев</w:t>
            </w:r>
          </w:p>
          <w:p w:rsidR="001C518F" w:rsidRDefault="001C518F">
            <w:pPr>
              <w:keepLines/>
              <w:suppressLineNumbers/>
              <w:rPr>
                <w:color w:val="000000"/>
                <w:sz w:val="24"/>
                <w:szCs w:val="24"/>
              </w:rPr>
            </w:pPr>
          </w:p>
          <w:p w:rsidR="001C518F" w:rsidRDefault="0029474A">
            <w:pPr>
              <w:keepLines/>
              <w:suppressLineNumber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«____» ____________________ 202</w:t>
            </w:r>
            <w:r w:rsidR="00F01AEE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 xml:space="preserve"> г.</w:t>
            </w:r>
          </w:p>
          <w:p w:rsidR="001C518F" w:rsidRDefault="001C518F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1C518F" w:rsidRDefault="001C518F">
            <w:pPr>
              <w:keepLines/>
              <w:suppressLineNumbers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C518F" w:rsidRDefault="001C518F">
            <w:pPr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C518F" w:rsidRDefault="0029474A">
            <w:pPr>
              <w:keepLines/>
              <w:suppressLineNumber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СОГЛАСОВАНО:</w:t>
            </w:r>
          </w:p>
          <w:p w:rsidR="001C518F" w:rsidRDefault="0029474A">
            <w:pPr>
              <w:keepLines/>
              <w:suppressLineNumber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Начальник ДКиТАСУ филиала </w:t>
            </w:r>
            <w:r>
              <w:rPr>
                <w:color w:val="000000"/>
                <w:sz w:val="24"/>
                <w:szCs w:val="24"/>
              </w:rPr>
              <w:br w:type="textWrapping" w:clear="all"/>
              <w:t>ПАО «Россети Центр и Приволжье»</w:t>
            </w:r>
          </w:p>
          <w:p w:rsidR="001C518F" w:rsidRDefault="0029474A">
            <w:pPr>
              <w:keepLines/>
              <w:suppressLineNumber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- «Рязаньэнерго»</w:t>
            </w:r>
          </w:p>
          <w:p w:rsidR="001C518F" w:rsidRDefault="001C518F">
            <w:pPr>
              <w:keepLines/>
              <w:suppressLineNumbers/>
              <w:rPr>
                <w:color w:val="000000"/>
                <w:sz w:val="24"/>
                <w:szCs w:val="24"/>
              </w:rPr>
            </w:pPr>
          </w:p>
          <w:p w:rsidR="001C518F" w:rsidRDefault="001C518F">
            <w:pPr>
              <w:keepLines/>
              <w:suppressLineNumbers/>
              <w:rPr>
                <w:color w:val="000000"/>
                <w:sz w:val="24"/>
                <w:szCs w:val="24"/>
              </w:rPr>
            </w:pPr>
          </w:p>
          <w:p w:rsidR="001C518F" w:rsidRDefault="001C518F">
            <w:pPr>
              <w:keepLines/>
              <w:suppressLineNumbers/>
              <w:rPr>
                <w:color w:val="000000"/>
                <w:sz w:val="24"/>
                <w:szCs w:val="24"/>
              </w:rPr>
            </w:pPr>
          </w:p>
          <w:p w:rsidR="001C518F" w:rsidRDefault="0029474A">
            <w:pPr>
              <w:keepLines/>
              <w:suppressLineNumber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__________________ А.В. Красников</w:t>
            </w:r>
          </w:p>
          <w:p w:rsidR="001C518F" w:rsidRDefault="001C518F">
            <w:pPr>
              <w:keepLines/>
              <w:suppressLineNumbers/>
              <w:rPr>
                <w:color w:val="000000"/>
                <w:sz w:val="24"/>
                <w:szCs w:val="24"/>
              </w:rPr>
            </w:pPr>
          </w:p>
          <w:p w:rsidR="001C518F" w:rsidRDefault="00F01AEE">
            <w:pPr>
              <w:keepLines/>
              <w:suppressLineNumbers/>
              <w:rPr>
                <w:rFonts w:eastAsia="Times New Roman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</w:rPr>
              <w:t xml:space="preserve"> «___» __________________ 2026</w:t>
            </w:r>
            <w:r w:rsidR="0029474A">
              <w:rPr>
                <w:color w:val="000000"/>
                <w:sz w:val="24"/>
                <w:szCs w:val="24"/>
              </w:rPr>
              <w:t xml:space="preserve"> г</w:t>
            </w:r>
          </w:p>
        </w:tc>
      </w:tr>
    </w:tbl>
    <w:p w:rsidR="001C518F" w:rsidRDefault="001C518F">
      <w:pPr>
        <w:jc w:val="center"/>
        <w:rPr>
          <w:b/>
          <w:sz w:val="24"/>
          <w:szCs w:val="24"/>
        </w:rPr>
      </w:pPr>
    </w:p>
    <w:p w:rsidR="001C518F" w:rsidRDefault="001C518F">
      <w:pPr>
        <w:jc w:val="center"/>
        <w:rPr>
          <w:b/>
          <w:sz w:val="24"/>
          <w:szCs w:val="24"/>
        </w:rPr>
      </w:pPr>
    </w:p>
    <w:p w:rsidR="00E239E0" w:rsidRDefault="00E239E0">
      <w:pPr>
        <w:jc w:val="center"/>
        <w:rPr>
          <w:b/>
          <w:sz w:val="24"/>
          <w:szCs w:val="24"/>
        </w:rPr>
      </w:pPr>
    </w:p>
    <w:p w:rsidR="001C518F" w:rsidRDefault="0029474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</w:t>
      </w:r>
      <w:r w:rsidR="00F01AEE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г.</w:t>
      </w:r>
    </w:p>
    <w:p w:rsidR="001C518F" w:rsidRDefault="0029474A">
      <w:pPr>
        <w:jc w:val="center"/>
        <w:rPr>
          <w:sz w:val="26"/>
          <w:szCs w:val="26"/>
        </w:rPr>
      </w:pPr>
      <w:r>
        <w:rPr>
          <w:sz w:val="24"/>
          <w:szCs w:val="24"/>
        </w:rPr>
        <w:br w:type="page" w:clear="all"/>
      </w:r>
      <w:r>
        <w:rPr>
          <w:sz w:val="26"/>
          <w:szCs w:val="26"/>
        </w:rPr>
        <w:lastRenderedPageBreak/>
        <w:t>Оглавление</w:t>
      </w:r>
    </w:p>
    <w:p w:rsidR="001C518F" w:rsidRPr="00580FBF" w:rsidRDefault="001C518F">
      <w:pPr>
        <w:jc w:val="center"/>
        <w:rPr>
          <w:b/>
          <w:sz w:val="26"/>
          <w:szCs w:val="26"/>
          <w:u w:val="single"/>
        </w:rPr>
      </w:pPr>
    </w:p>
    <w:p w:rsidR="00580FBF" w:rsidRPr="00EB6135" w:rsidRDefault="0029474A">
      <w:pPr>
        <w:pStyle w:val="12"/>
        <w:rPr>
          <w:rFonts w:ascii="Arial" w:eastAsia="Arial" w:hAnsi="Arial"/>
          <w:bCs w:val="0"/>
          <w:noProof/>
          <w:sz w:val="26"/>
          <w:szCs w:val="26"/>
        </w:rPr>
      </w:pPr>
      <w:r w:rsidRPr="00580FBF">
        <w:rPr>
          <w:sz w:val="26"/>
          <w:szCs w:val="26"/>
        </w:rPr>
        <w:fldChar w:fldCharType="begin"/>
      </w:r>
      <w:r w:rsidRPr="00580FBF">
        <w:rPr>
          <w:sz w:val="26"/>
          <w:szCs w:val="26"/>
        </w:rPr>
        <w:instrText xml:space="preserve"> TOC \o "1-3" \h \z \u </w:instrText>
      </w:r>
      <w:r w:rsidRPr="00580FBF">
        <w:rPr>
          <w:sz w:val="26"/>
          <w:szCs w:val="26"/>
        </w:rPr>
        <w:fldChar w:fldCharType="separate"/>
      </w:r>
      <w:hyperlink w:anchor="_Toc237357307" w:history="1">
        <w:r w:rsidR="00580FBF" w:rsidRPr="00580FBF">
          <w:rPr>
            <w:rStyle w:val="af1"/>
            <w:noProof/>
            <w:sz w:val="26"/>
            <w:szCs w:val="26"/>
          </w:rPr>
          <w:t>1.</w:t>
        </w:r>
        <w:r w:rsidR="00580FBF" w:rsidRPr="00EB6135">
          <w:rPr>
            <w:rFonts w:ascii="Arial" w:eastAsia="Arial" w:hAnsi="Arial"/>
            <w:bCs w:val="0"/>
            <w:noProof/>
            <w:sz w:val="26"/>
            <w:szCs w:val="26"/>
          </w:rPr>
          <w:tab/>
        </w:r>
        <w:r w:rsidR="00580FBF" w:rsidRPr="00580FBF">
          <w:rPr>
            <w:rStyle w:val="af1"/>
            <w:noProof/>
            <w:sz w:val="26"/>
            <w:szCs w:val="26"/>
          </w:rPr>
          <w:t>Общие данные.</w:t>
        </w:r>
        <w:r w:rsidR="00580FBF" w:rsidRPr="00580FBF">
          <w:rPr>
            <w:noProof/>
            <w:webHidden/>
            <w:sz w:val="26"/>
            <w:szCs w:val="26"/>
          </w:rPr>
          <w:tab/>
        </w:r>
        <w:r w:rsidR="00580FBF" w:rsidRPr="00580FBF">
          <w:rPr>
            <w:noProof/>
            <w:webHidden/>
            <w:sz w:val="26"/>
            <w:szCs w:val="26"/>
          </w:rPr>
          <w:fldChar w:fldCharType="begin"/>
        </w:r>
        <w:r w:rsidR="00580FBF" w:rsidRPr="00580FBF">
          <w:rPr>
            <w:noProof/>
            <w:webHidden/>
            <w:sz w:val="26"/>
            <w:szCs w:val="26"/>
          </w:rPr>
          <w:instrText xml:space="preserve"> PAGEREF _Toc237357307 \h </w:instrText>
        </w:r>
        <w:r w:rsidR="00580FBF" w:rsidRPr="00580FBF">
          <w:rPr>
            <w:noProof/>
            <w:webHidden/>
            <w:sz w:val="26"/>
            <w:szCs w:val="26"/>
          </w:rPr>
        </w:r>
        <w:r w:rsidR="00580FBF" w:rsidRPr="00580FBF">
          <w:rPr>
            <w:noProof/>
            <w:webHidden/>
            <w:sz w:val="26"/>
            <w:szCs w:val="26"/>
          </w:rPr>
          <w:fldChar w:fldCharType="separate"/>
        </w:r>
        <w:r w:rsidR="00580FBF" w:rsidRPr="00580FBF">
          <w:rPr>
            <w:noProof/>
            <w:webHidden/>
            <w:sz w:val="26"/>
            <w:szCs w:val="26"/>
          </w:rPr>
          <w:t>3</w:t>
        </w:r>
        <w:r w:rsidR="00580FBF" w:rsidRPr="00580FBF">
          <w:rPr>
            <w:noProof/>
            <w:webHidden/>
            <w:sz w:val="26"/>
            <w:szCs w:val="26"/>
          </w:rPr>
          <w:fldChar w:fldCharType="end"/>
        </w:r>
      </w:hyperlink>
    </w:p>
    <w:p w:rsidR="00580FBF" w:rsidRPr="00EB6135" w:rsidRDefault="00977C43">
      <w:pPr>
        <w:pStyle w:val="12"/>
        <w:rPr>
          <w:rFonts w:ascii="Arial" w:eastAsia="Arial" w:hAnsi="Arial"/>
          <w:bCs w:val="0"/>
          <w:noProof/>
          <w:sz w:val="26"/>
          <w:szCs w:val="26"/>
        </w:rPr>
      </w:pPr>
      <w:hyperlink w:anchor="_Toc237357308" w:history="1">
        <w:r w:rsidR="00580FBF" w:rsidRPr="00580FBF">
          <w:rPr>
            <w:rStyle w:val="af1"/>
            <w:noProof/>
            <w:sz w:val="26"/>
            <w:szCs w:val="26"/>
          </w:rPr>
          <w:t>2.</w:t>
        </w:r>
        <w:r w:rsidR="00580FBF" w:rsidRPr="00EB6135">
          <w:rPr>
            <w:rFonts w:ascii="Arial" w:eastAsia="Arial" w:hAnsi="Arial"/>
            <w:bCs w:val="0"/>
            <w:noProof/>
            <w:sz w:val="26"/>
            <w:szCs w:val="26"/>
          </w:rPr>
          <w:tab/>
        </w:r>
        <w:r w:rsidR="00580FBF" w:rsidRPr="00580FBF">
          <w:rPr>
            <w:rStyle w:val="af1"/>
            <w:noProof/>
            <w:sz w:val="26"/>
            <w:szCs w:val="26"/>
          </w:rPr>
          <w:t>Сроки начала и окончания выполнение услуг.</w:t>
        </w:r>
        <w:r w:rsidR="00580FBF" w:rsidRPr="00580FBF">
          <w:rPr>
            <w:noProof/>
            <w:webHidden/>
            <w:sz w:val="26"/>
            <w:szCs w:val="26"/>
          </w:rPr>
          <w:tab/>
        </w:r>
        <w:r w:rsidR="00580FBF" w:rsidRPr="00580FBF">
          <w:rPr>
            <w:noProof/>
            <w:webHidden/>
            <w:sz w:val="26"/>
            <w:szCs w:val="26"/>
          </w:rPr>
          <w:fldChar w:fldCharType="begin"/>
        </w:r>
        <w:r w:rsidR="00580FBF" w:rsidRPr="00580FBF">
          <w:rPr>
            <w:noProof/>
            <w:webHidden/>
            <w:sz w:val="26"/>
            <w:szCs w:val="26"/>
          </w:rPr>
          <w:instrText xml:space="preserve"> PAGEREF _Toc237357308 \h </w:instrText>
        </w:r>
        <w:r w:rsidR="00580FBF" w:rsidRPr="00580FBF">
          <w:rPr>
            <w:noProof/>
            <w:webHidden/>
            <w:sz w:val="26"/>
            <w:szCs w:val="26"/>
          </w:rPr>
        </w:r>
        <w:r w:rsidR="00580FBF" w:rsidRPr="00580FBF">
          <w:rPr>
            <w:noProof/>
            <w:webHidden/>
            <w:sz w:val="26"/>
            <w:szCs w:val="26"/>
          </w:rPr>
          <w:fldChar w:fldCharType="separate"/>
        </w:r>
        <w:r w:rsidR="00580FBF" w:rsidRPr="00580FBF">
          <w:rPr>
            <w:noProof/>
            <w:webHidden/>
            <w:sz w:val="26"/>
            <w:szCs w:val="26"/>
          </w:rPr>
          <w:t>3</w:t>
        </w:r>
        <w:r w:rsidR="00580FBF" w:rsidRPr="00580FBF">
          <w:rPr>
            <w:noProof/>
            <w:webHidden/>
            <w:sz w:val="26"/>
            <w:szCs w:val="26"/>
          </w:rPr>
          <w:fldChar w:fldCharType="end"/>
        </w:r>
      </w:hyperlink>
    </w:p>
    <w:p w:rsidR="00580FBF" w:rsidRPr="00EB6135" w:rsidRDefault="00977C43">
      <w:pPr>
        <w:pStyle w:val="12"/>
        <w:rPr>
          <w:rFonts w:ascii="Arial" w:eastAsia="Arial" w:hAnsi="Arial"/>
          <w:bCs w:val="0"/>
          <w:noProof/>
          <w:sz w:val="26"/>
          <w:szCs w:val="26"/>
        </w:rPr>
      </w:pPr>
      <w:hyperlink w:anchor="_Toc237357309" w:history="1">
        <w:r w:rsidR="00580FBF" w:rsidRPr="00580FBF">
          <w:rPr>
            <w:rStyle w:val="af1"/>
            <w:noProof/>
            <w:sz w:val="26"/>
            <w:szCs w:val="26"/>
          </w:rPr>
          <w:t>3.</w:t>
        </w:r>
        <w:r w:rsidR="00580FBF" w:rsidRPr="00EB6135">
          <w:rPr>
            <w:rFonts w:ascii="Arial" w:eastAsia="Arial" w:hAnsi="Arial"/>
            <w:bCs w:val="0"/>
            <w:noProof/>
            <w:sz w:val="26"/>
            <w:szCs w:val="26"/>
          </w:rPr>
          <w:tab/>
        </w:r>
        <w:r w:rsidR="00580FBF" w:rsidRPr="00580FBF">
          <w:rPr>
            <w:rStyle w:val="af1"/>
            <w:noProof/>
            <w:sz w:val="26"/>
            <w:szCs w:val="26"/>
          </w:rPr>
          <w:t>Требования к содержанию услуг</w:t>
        </w:r>
        <w:r w:rsidR="00580FBF" w:rsidRPr="00580FBF">
          <w:rPr>
            <w:noProof/>
            <w:webHidden/>
            <w:sz w:val="26"/>
            <w:szCs w:val="26"/>
          </w:rPr>
          <w:tab/>
        </w:r>
        <w:r w:rsidR="00580FBF" w:rsidRPr="00580FBF">
          <w:rPr>
            <w:noProof/>
            <w:webHidden/>
            <w:sz w:val="26"/>
            <w:szCs w:val="26"/>
          </w:rPr>
          <w:fldChar w:fldCharType="begin"/>
        </w:r>
        <w:r w:rsidR="00580FBF" w:rsidRPr="00580FBF">
          <w:rPr>
            <w:noProof/>
            <w:webHidden/>
            <w:sz w:val="26"/>
            <w:szCs w:val="26"/>
          </w:rPr>
          <w:instrText xml:space="preserve"> PAGEREF _Toc237357309 \h </w:instrText>
        </w:r>
        <w:r w:rsidR="00580FBF" w:rsidRPr="00580FBF">
          <w:rPr>
            <w:noProof/>
            <w:webHidden/>
            <w:sz w:val="26"/>
            <w:szCs w:val="26"/>
          </w:rPr>
        </w:r>
        <w:r w:rsidR="00580FBF" w:rsidRPr="00580FBF">
          <w:rPr>
            <w:noProof/>
            <w:webHidden/>
            <w:sz w:val="26"/>
            <w:szCs w:val="26"/>
          </w:rPr>
          <w:fldChar w:fldCharType="separate"/>
        </w:r>
        <w:r w:rsidR="00580FBF" w:rsidRPr="00580FBF">
          <w:rPr>
            <w:noProof/>
            <w:webHidden/>
            <w:sz w:val="26"/>
            <w:szCs w:val="26"/>
          </w:rPr>
          <w:t>3</w:t>
        </w:r>
        <w:r w:rsidR="00580FBF" w:rsidRPr="00580FBF">
          <w:rPr>
            <w:noProof/>
            <w:webHidden/>
            <w:sz w:val="26"/>
            <w:szCs w:val="26"/>
          </w:rPr>
          <w:fldChar w:fldCharType="end"/>
        </w:r>
      </w:hyperlink>
    </w:p>
    <w:p w:rsidR="00580FBF" w:rsidRPr="00EB6135" w:rsidRDefault="00977C43">
      <w:pPr>
        <w:pStyle w:val="12"/>
        <w:rPr>
          <w:rFonts w:ascii="Arial" w:eastAsia="Arial" w:hAnsi="Arial"/>
          <w:bCs w:val="0"/>
          <w:noProof/>
          <w:sz w:val="26"/>
          <w:szCs w:val="26"/>
        </w:rPr>
      </w:pPr>
      <w:hyperlink w:anchor="_Toc237357310" w:history="1">
        <w:r w:rsidR="00580FBF" w:rsidRPr="00580FBF">
          <w:rPr>
            <w:rStyle w:val="af1"/>
            <w:noProof/>
            <w:sz w:val="26"/>
            <w:szCs w:val="26"/>
          </w:rPr>
          <w:t>4.</w:t>
        </w:r>
        <w:r w:rsidR="00580FBF" w:rsidRPr="00EB6135">
          <w:rPr>
            <w:rFonts w:ascii="Arial" w:eastAsia="Arial" w:hAnsi="Arial"/>
            <w:bCs w:val="0"/>
            <w:noProof/>
            <w:sz w:val="26"/>
            <w:szCs w:val="26"/>
          </w:rPr>
          <w:tab/>
        </w:r>
        <w:r w:rsidR="00580FBF" w:rsidRPr="00580FBF">
          <w:rPr>
            <w:rStyle w:val="af1"/>
            <w:noProof/>
            <w:sz w:val="26"/>
            <w:szCs w:val="26"/>
          </w:rPr>
          <w:t>Сроки выполнения услуг</w:t>
        </w:r>
        <w:r w:rsidR="00580FBF" w:rsidRPr="00580FBF">
          <w:rPr>
            <w:noProof/>
            <w:webHidden/>
            <w:sz w:val="26"/>
            <w:szCs w:val="26"/>
          </w:rPr>
          <w:tab/>
        </w:r>
        <w:r w:rsidR="00580FBF" w:rsidRPr="00580FBF">
          <w:rPr>
            <w:noProof/>
            <w:webHidden/>
            <w:sz w:val="26"/>
            <w:szCs w:val="26"/>
          </w:rPr>
          <w:fldChar w:fldCharType="begin"/>
        </w:r>
        <w:r w:rsidR="00580FBF" w:rsidRPr="00580FBF">
          <w:rPr>
            <w:noProof/>
            <w:webHidden/>
            <w:sz w:val="26"/>
            <w:szCs w:val="26"/>
          </w:rPr>
          <w:instrText xml:space="preserve"> PAGEREF _Toc237357310 \h </w:instrText>
        </w:r>
        <w:r w:rsidR="00580FBF" w:rsidRPr="00580FBF">
          <w:rPr>
            <w:noProof/>
            <w:webHidden/>
            <w:sz w:val="26"/>
            <w:szCs w:val="26"/>
          </w:rPr>
        </w:r>
        <w:r w:rsidR="00580FBF" w:rsidRPr="00580FBF">
          <w:rPr>
            <w:noProof/>
            <w:webHidden/>
            <w:sz w:val="26"/>
            <w:szCs w:val="26"/>
          </w:rPr>
          <w:fldChar w:fldCharType="separate"/>
        </w:r>
        <w:r w:rsidR="00580FBF" w:rsidRPr="00580FBF">
          <w:rPr>
            <w:noProof/>
            <w:webHidden/>
            <w:sz w:val="26"/>
            <w:szCs w:val="26"/>
          </w:rPr>
          <w:t>3</w:t>
        </w:r>
        <w:r w:rsidR="00580FBF" w:rsidRPr="00580FBF">
          <w:rPr>
            <w:noProof/>
            <w:webHidden/>
            <w:sz w:val="26"/>
            <w:szCs w:val="26"/>
          </w:rPr>
          <w:fldChar w:fldCharType="end"/>
        </w:r>
      </w:hyperlink>
    </w:p>
    <w:p w:rsidR="00580FBF" w:rsidRPr="00EB6135" w:rsidRDefault="00977C43">
      <w:pPr>
        <w:pStyle w:val="12"/>
        <w:rPr>
          <w:rFonts w:ascii="Arial" w:eastAsia="Arial" w:hAnsi="Arial"/>
          <w:bCs w:val="0"/>
          <w:noProof/>
          <w:sz w:val="26"/>
          <w:szCs w:val="26"/>
        </w:rPr>
      </w:pPr>
      <w:hyperlink w:anchor="_Toc237357311" w:history="1">
        <w:r w:rsidR="00580FBF" w:rsidRPr="00580FBF">
          <w:rPr>
            <w:rStyle w:val="af1"/>
            <w:noProof/>
            <w:sz w:val="26"/>
            <w:szCs w:val="26"/>
          </w:rPr>
          <w:t>5.</w:t>
        </w:r>
        <w:r w:rsidR="00580FBF" w:rsidRPr="00EB6135">
          <w:rPr>
            <w:rFonts w:ascii="Arial" w:eastAsia="Arial" w:hAnsi="Arial"/>
            <w:bCs w:val="0"/>
            <w:noProof/>
            <w:sz w:val="26"/>
            <w:szCs w:val="26"/>
          </w:rPr>
          <w:tab/>
        </w:r>
        <w:r w:rsidR="00580FBF" w:rsidRPr="00580FBF">
          <w:rPr>
            <w:rStyle w:val="af1"/>
            <w:noProof/>
            <w:sz w:val="26"/>
            <w:szCs w:val="26"/>
          </w:rPr>
          <w:t>Гарантийные обязательства</w:t>
        </w:r>
        <w:r w:rsidR="00580FBF" w:rsidRPr="00580FBF">
          <w:rPr>
            <w:noProof/>
            <w:webHidden/>
            <w:sz w:val="26"/>
            <w:szCs w:val="26"/>
          </w:rPr>
          <w:tab/>
        </w:r>
        <w:r w:rsidR="00580FBF" w:rsidRPr="00580FBF">
          <w:rPr>
            <w:noProof/>
            <w:webHidden/>
            <w:sz w:val="26"/>
            <w:szCs w:val="26"/>
          </w:rPr>
          <w:fldChar w:fldCharType="begin"/>
        </w:r>
        <w:r w:rsidR="00580FBF" w:rsidRPr="00580FBF">
          <w:rPr>
            <w:noProof/>
            <w:webHidden/>
            <w:sz w:val="26"/>
            <w:szCs w:val="26"/>
          </w:rPr>
          <w:instrText xml:space="preserve"> PAGEREF _Toc237357311 \h </w:instrText>
        </w:r>
        <w:r w:rsidR="00580FBF" w:rsidRPr="00580FBF">
          <w:rPr>
            <w:noProof/>
            <w:webHidden/>
            <w:sz w:val="26"/>
            <w:szCs w:val="26"/>
          </w:rPr>
        </w:r>
        <w:r w:rsidR="00580FBF" w:rsidRPr="00580FBF">
          <w:rPr>
            <w:noProof/>
            <w:webHidden/>
            <w:sz w:val="26"/>
            <w:szCs w:val="26"/>
          </w:rPr>
          <w:fldChar w:fldCharType="separate"/>
        </w:r>
        <w:r w:rsidR="00580FBF" w:rsidRPr="00580FBF">
          <w:rPr>
            <w:noProof/>
            <w:webHidden/>
            <w:sz w:val="26"/>
            <w:szCs w:val="26"/>
          </w:rPr>
          <w:t>3</w:t>
        </w:r>
        <w:r w:rsidR="00580FBF" w:rsidRPr="00580FBF">
          <w:rPr>
            <w:noProof/>
            <w:webHidden/>
            <w:sz w:val="26"/>
            <w:szCs w:val="26"/>
          </w:rPr>
          <w:fldChar w:fldCharType="end"/>
        </w:r>
      </w:hyperlink>
    </w:p>
    <w:p w:rsidR="00580FBF" w:rsidRPr="00EB6135" w:rsidRDefault="00977C43">
      <w:pPr>
        <w:pStyle w:val="12"/>
        <w:rPr>
          <w:rFonts w:ascii="Arial" w:eastAsia="Arial" w:hAnsi="Arial"/>
          <w:bCs w:val="0"/>
          <w:noProof/>
          <w:sz w:val="26"/>
          <w:szCs w:val="26"/>
        </w:rPr>
      </w:pPr>
      <w:hyperlink w:anchor="_Toc237357312" w:history="1">
        <w:r w:rsidR="00580FBF" w:rsidRPr="00580FBF">
          <w:rPr>
            <w:rStyle w:val="af1"/>
            <w:noProof/>
            <w:sz w:val="26"/>
            <w:szCs w:val="26"/>
          </w:rPr>
          <w:t>6.</w:t>
        </w:r>
        <w:r w:rsidR="00580FBF" w:rsidRPr="00EB6135">
          <w:rPr>
            <w:rFonts w:ascii="Arial" w:eastAsia="Arial" w:hAnsi="Arial"/>
            <w:bCs w:val="0"/>
            <w:noProof/>
            <w:sz w:val="26"/>
            <w:szCs w:val="26"/>
          </w:rPr>
          <w:tab/>
        </w:r>
        <w:r w:rsidR="00580FBF" w:rsidRPr="00580FBF">
          <w:rPr>
            <w:rStyle w:val="af1"/>
            <w:noProof/>
            <w:sz w:val="26"/>
            <w:szCs w:val="26"/>
          </w:rPr>
          <w:t>Меры по предоставлению национального режима.</w:t>
        </w:r>
        <w:r w:rsidR="00580FBF" w:rsidRPr="00580FBF">
          <w:rPr>
            <w:noProof/>
            <w:webHidden/>
            <w:sz w:val="26"/>
            <w:szCs w:val="26"/>
          </w:rPr>
          <w:tab/>
        </w:r>
        <w:r w:rsidR="00580FBF" w:rsidRPr="00580FBF">
          <w:rPr>
            <w:noProof/>
            <w:webHidden/>
            <w:sz w:val="26"/>
            <w:szCs w:val="26"/>
          </w:rPr>
          <w:fldChar w:fldCharType="begin"/>
        </w:r>
        <w:r w:rsidR="00580FBF" w:rsidRPr="00580FBF">
          <w:rPr>
            <w:noProof/>
            <w:webHidden/>
            <w:sz w:val="26"/>
            <w:szCs w:val="26"/>
          </w:rPr>
          <w:instrText xml:space="preserve"> PAGEREF _Toc237357312 \h </w:instrText>
        </w:r>
        <w:r w:rsidR="00580FBF" w:rsidRPr="00580FBF">
          <w:rPr>
            <w:noProof/>
            <w:webHidden/>
            <w:sz w:val="26"/>
            <w:szCs w:val="26"/>
          </w:rPr>
        </w:r>
        <w:r w:rsidR="00580FBF" w:rsidRPr="00580FBF">
          <w:rPr>
            <w:noProof/>
            <w:webHidden/>
            <w:sz w:val="26"/>
            <w:szCs w:val="26"/>
          </w:rPr>
          <w:fldChar w:fldCharType="separate"/>
        </w:r>
        <w:r w:rsidR="00580FBF" w:rsidRPr="00580FBF">
          <w:rPr>
            <w:noProof/>
            <w:webHidden/>
            <w:sz w:val="26"/>
            <w:szCs w:val="26"/>
          </w:rPr>
          <w:t>4</w:t>
        </w:r>
        <w:r w:rsidR="00580FBF" w:rsidRPr="00580FBF">
          <w:rPr>
            <w:noProof/>
            <w:webHidden/>
            <w:sz w:val="26"/>
            <w:szCs w:val="26"/>
          </w:rPr>
          <w:fldChar w:fldCharType="end"/>
        </w:r>
      </w:hyperlink>
    </w:p>
    <w:p w:rsidR="00580FBF" w:rsidRPr="00EB6135" w:rsidRDefault="00977C43">
      <w:pPr>
        <w:pStyle w:val="12"/>
        <w:rPr>
          <w:rFonts w:ascii="Arial" w:eastAsia="Arial" w:hAnsi="Arial"/>
          <w:bCs w:val="0"/>
          <w:noProof/>
          <w:sz w:val="26"/>
          <w:szCs w:val="26"/>
        </w:rPr>
      </w:pPr>
      <w:hyperlink w:anchor="_Toc237357313" w:history="1">
        <w:r w:rsidR="00580FBF" w:rsidRPr="00580FBF">
          <w:rPr>
            <w:rStyle w:val="af1"/>
            <w:noProof/>
            <w:sz w:val="26"/>
            <w:szCs w:val="26"/>
          </w:rPr>
          <w:t>Приложение №1</w:t>
        </w:r>
        <w:r w:rsidR="00580FBF" w:rsidRPr="00580FBF">
          <w:rPr>
            <w:noProof/>
            <w:webHidden/>
            <w:sz w:val="26"/>
            <w:szCs w:val="26"/>
          </w:rPr>
          <w:tab/>
        </w:r>
        <w:r w:rsidR="00580FBF" w:rsidRPr="00580FBF">
          <w:rPr>
            <w:noProof/>
            <w:webHidden/>
            <w:sz w:val="26"/>
            <w:szCs w:val="26"/>
          </w:rPr>
          <w:fldChar w:fldCharType="begin"/>
        </w:r>
        <w:r w:rsidR="00580FBF" w:rsidRPr="00580FBF">
          <w:rPr>
            <w:noProof/>
            <w:webHidden/>
            <w:sz w:val="26"/>
            <w:szCs w:val="26"/>
          </w:rPr>
          <w:instrText xml:space="preserve"> PAGEREF _Toc237357313 \h </w:instrText>
        </w:r>
        <w:r w:rsidR="00580FBF" w:rsidRPr="00580FBF">
          <w:rPr>
            <w:noProof/>
            <w:webHidden/>
            <w:sz w:val="26"/>
            <w:szCs w:val="26"/>
          </w:rPr>
        </w:r>
        <w:r w:rsidR="00580FBF" w:rsidRPr="00580FBF">
          <w:rPr>
            <w:noProof/>
            <w:webHidden/>
            <w:sz w:val="26"/>
            <w:szCs w:val="26"/>
          </w:rPr>
          <w:fldChar w:fldCharType="separate"/>
        </w:r>
        <w:r w:rsidR="00580FBF" w:rsidRPr="00580FBF">
          <w:rPr>
            <w:noProof/>
            <w:webHidden/>
            <w:sz w:val="26"/>
            <w:szCs w:val="26"/>
          </w:rPr>
          <w:t>5</w:t>
        </w:r>
        <w:r w:rsidR="00580FBF" w:rsidRPr="00580FBF">
          <w:rPr>
            <w:noProof/>
            <w:webHidden/>
            <w:sz w:val="26"/>
            <w:szCs w:val="26"/>
          </w:rPr>
          <w:fldChar w:fldCharType="end"/>
        </w:r>
      </w:hyperlink>
    </w:p>
    <w:p w:rsidR="00580FBF" w:rsidRPr="00EB6135" w:rsidRDefault="00977C43">
      <w:pPr>
        <w:pStyle w:val="12"/>
        <w:rPr>
          <w:rFonts w:ascii="Arial" w:eastAsia="Arial" w:hAnsi="Arial"/>
          <w:bCs w:val="0"/>
          <w:noProof/>
          <w:sz w:val="26"/>
          <w:szCs w:val="26"/>
        </w:rPr>
      </w:pPr>
      <w:hyperlink w:anchor="_Toc237357314" w:history="1">
        <w:r w:rsidR="00580FBF" w:rsidRPr="00580FBF">
          <w:rPr>
            <w:rStyle w:val="af1"/>
            <w:noProof/>
            <w:sz w:val="26"/>
            <w:szCs w:val="26"/>
          </w:rPr>
          <w:t>Приложение № 2</w:t>
        </w:r>
        <w:r w:rsidR="00580FBF" w:rsidRPr="00580FBF">
          <w:rPr>
            <w:noProof/>
            <w:webHidden/>
            <w:sz w:val="26"/>
            <w:szCs w:val="26"/>
          </w:rPr>
          <w:tab/>
        </w:r>
        <w:r w:rsidR="00580FBF" w:rsidRPr="00580FBF">
          <w:rPr>
            <w:noProof/>
            <w:webHidden/>
            <w:sz w:val="26"/>
            <w:szCs w:val="26"/>
          </w:rPr>
          <w:fldChar w:fldCharType="begin"/>
        </w:r>
        <w:r w:rsidR="00580FBF" w:rsidRPr="00580FBF">
          <w:rPr>
            <w:noProof/>
            <w:webHidden/>
            <w:sz w:val="26"/>
            <w:szCs w:val="26"/>
          </w:rPr>
          <w:instrText xml:space="preserve"> PAGEREF _Toc237357314 \h </w:instrText>
        </w:r>
        <w:r w:rsidR="00580FBF" w:rsidRPr="00580FBF">
          <w:rPr>
            <w:noProof/>
            <w:webHidden/>
            <w:sz w:val="26"/>
            <w:szCs w:val="26"/>
          </w:rPr>
        </w:r>
        <w:r w:rsidR="00580FBF" w:rsidRPr="00580FBF">
          <w:rPr>
            <w:noProof/>
            <w:webHidden/>
            <w:sz w:val="26"/>
            <w:szCs w:val="26"/>
          </w:rPr>
          <w:fldChar w:fldCharType="separate"/>
        </w:r>
        <w:r w:rsidR="00580FBF" w:rsidRPr="00580FBF">
          <w:rPr>
            <w:noProof/>
            <w:webHidden/>
            <w:sz w:val="26"/>
            <w:szCs w:val="26"/>
          </w:rPr>
          <w:t>6</w:t>
        </w:r>
        <w:r w:rsidR="00580FBF" w:rsidRPr="00580FBF">
          <w:rPr>
            <w:noProof/>
            <w:webHidden/>
            <w:sz w:val="26"/>
            <w:szCs w:val="26"/>
          </w:rPr>
          <w:fldChar w:fldCharType="end"/>
        </w:r>
      </w:hyperlink>
    </w:p>
    <w:p w:rsidR="001C518F" w:rsidRDefault="0029474A">
      <w:pPr>
        <w:pStyle w:val="12"/>
        <w:rPr>
          <w:sz w:val="26"/>
          <w:szCs w:val="26"/>
        </w:rPr>
      </w:pPr>
      <w:r w:rsidRPr="00580FBF">
        <w:rPr>
          <w:sz w:val="26"/>
          <w:szCs w:val="26"/>
        </w:rPr>
        <w:fldChar w:fldCharType="end"/>
      </w:r>
      <w:r>
        <w:rPr>
          <w:sz w:val="24"/>
          <w:szCs w:val="24"/>
        </w:rPr>
        <w:br w:type="page" w:clear="all"/>
      </w:r>
    </w:p>
    <w:p w:rsidR="001C518F" w:rsidRDefault="0029474A">
      <w:pPr>
        <w:pStyle w:val="1"/>
        <w:numPr>
          <w:ilvl w:val="0"/>
          <w:numId w:val="1"/>
        </w:numPr>
        <w:spacing w:before="0" w:after="120"/>
        <w:ind w:left="142" w:hanging="142"/>
        <w:rPr>
          <w:rFonts w:ascii="Times New Roman" w:hAnsi="Times New Roman"/>
          <w:color w:val="000000"/>
          <w:sz w:val="26"/>
          <w:szCs w:val="26"/>
        </w:rPr>
      </w:pPr>
      <w:bookmarkStart w:id="5" w:name="_Toc237357307"/>
      <w:bookmarkStart w:id="6" w:name="_Toc274560381"/>
      <w:r>
        <w:rPr>
          <w:rFonts w:ascii="Times New Roman" w:hAnsi="Times New Roman"/>
          <w:color w:val="000000"/>
          <w:sz w:val="26"/>
          <w:szCs w:val="26"/>
        </w:rPr>
        <w:t>Общие данные.</w:t>
      </w:r>
      <w:bookmarkEnd w:id="0"/>
      <w:bookmarkEnd w:id="1"/>
      <w:bookmarkEnd w:id="5"/>
    </w:p>
    <w:p w:rsidR="00744C6C" w:rsidRPr="00744C6C" w:rsidRDefault="00744C6C" w:rsidP="00744C6C">
      <w:pPr>
        <w:ind w:firstLine="709"/>
        <w:jc w:val="both"/>
        <w:rPr>
          <w:sz w:val="26"/>
          <w:szCs w:val="26"/>
        </w:rPr>
      </w:pPr>
      <w:bookmarkStart w:id="7" w:name="_Toc245695687"/>
      <w:bookmarkStart w:id="8" w:name="_Toc246740203"/>
      <w:r w:rsidRPr="00744C6C">
        <w:rPr>
          <w:sz w:val="26"/>
          <w:szCs w:val="26"/>
        </w:rPr>
        <w:t xml:space="preserve">В настоящем документе представлено техническое задание (далее – ТЗ) на оказание </w:t>
      </w:r>
      <w:bookmarkEnd w:id="7"/>
      <w:bookmarkEnd w:id="8"/>
      <w:r w:rsidRPr="00744C6C">
        <w:rPr>
          <w:sz w:val="26"/>
          <w:szCs w:val="26"/>
        </w:rPr>
        <w:t>услуг по заправке, ТО и регламентному ТО картриджей офисной техники (Рязанский РЭС)</w:t>
      </w:r>
      <w:r>
        <w:rPr>
          <w:sz w:val="26"/>
          <w:szCs w:val="26"/>
        </w:rPr>
        <w:t>.</w:t>
      </w:r>
    </w:p>
    <w:p w:rsidR="001C518F" w:rsidRDefault="0029474A">
      <w:pPr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Заказчик: </w:t>
      </w:r>
      <w:r>
        <w:rPr>
          <w:sz w:val="26"/>
          <w:szCs w:val="26"/>
        </w:rPr>
        <w:t xml:space="preserve">Филиал ПАО «Россети Центр и Приволжье» - «Рязаньэнерго» </w:t>
      </w:r>
    </w:p>
    <w:p w:rsidR="001C518F" w:rsidRDefault="0029474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Адрес: 390013, г. Рязань, ул. МОГЭС, д. 12</w:t>
      </w:r>
    </w:p>
    <w:p w:rsidR="001C518F" w:rsidRDefault="0029474A">
      <w:pPr>
        <w:pStyle w:val="1"/>
        <w:numPr>
          <w:ilvl w:val="0"/>
          <w:numId w:val="1"/>
        </w:numPr>
        <w:spacing w:before="360" w:after="120"/>
        <w:ind w:left="142" w:hanging="142"/>
        <w:rPr>
          <w:rFonts w:ascii="Times New Roman" w:hAnsi="Times New Roman"/>
          <w:color w:val="000000"/>
          <w:sz w:val="26"/>
          <w:szCs w:val="26"/>
        </w:rPr>
      </w:pPr>
      <w:bookmarkStart w:id="9" w:name="_Toc237357308"/>
      <w:bookmarkStart w:id="10" w:name="_Toc274560382"/>
      <w:r>
        <w:rPr>
          <w:rFonts w:ascii="Times New Roman" w:hAnsi="Times New Roman"/>
          <w:color w:val="000000"/>
          <w:sz w:val="26"/>
          <w:szCs w:val="26"/>
        </w:rPr>
        <w:t xml:space="preserve">Сроки начала и окончания </w:t>
      </w:r>
      <w:r w:rsidR="00FE008F">
        <w:rPr>
          <w:rFonts w:ascii="Times New Roman" w:hAnsi="Times New Roman"/>
          <w:color w:val="000000"/>
          <w:sz w:val="26"/>
          <w:szCs w:val="26"/>
        </w:rPr>
        <w:t>выполнение услуг</w:t>
      </w:r>
      <w:r>
        <w:rPr>
          <w:rFonts w:ascii="Times New Roman" w:hAnsi="Times New Roman"/>
          <w:color w:val="000000"/>
          <w:sz w:val="26"/>
          <w:szCs w:val="26"/>
        </w:rPr>
        <w:t>.</w:t>
      </w:r>
      <w:bookmarkEnd w:id="2"/>
      <w:bookmarkEnd w:id="3"/>
      <w:bookmarkEnd w:id="9"/>
    </w:p>
    <w:p w:rsidR="001C518F" w:rsidRDefault="0029474A">
      <w:pPr>
        <w:ind w:left="14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Начало </w:t>
      </w:r>
      <w:r w:rsidR="00FE008F">
        <w:rPr>
          <w:sz w:val="26"/>
          <w:szCs w:val="26"/>
        </w:rPr>
        <w:t>в</w:t>
      </w:r>
      <w:r w:rsidR="004C22FB">
        <w:rPr>
          <w:sz w:val="26"/>
          <w:szCs w:val="26"/>
        </w:rPr>
        <w:t>ыполнения</w:t>
      </w:r>
      <w:r w:rsidR="00FE008F">
        <w:rPr>
          <w:sz w:val="26"/>
          <w:szCs w:val="26"/>
        </w:rPr>
        <w:t xml:space="preserve"> услуг</w:t>
      </w:r>
      <w:r>
        <w:rPr>
          <w:sz w:val="26"/>
          <w:szCs w:val="26"/>
        </w:rPr>
        <w:t>: с момента заключения договора.</w:t>
      </w:r>
    </w:p>
    <w:p w:rsidR="001C518F" w:rsidRDefault="0029474A">
      <w:pPr>
        <w:ind w:left="14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Завершение </w:t>
      </w:r>
      <w:r w:rsidR="004C22FB">
        <w:rPr>
          <w:sz w:val="26"/>
          <w:szCs w:val="26"/>
        </w:rPr>
        <w:t>выполнения</w:t>
      </w:r>
      <w:r w:rsidR="00FE008F">
        <w:rPr>
          <w:sz w:val="26"/>
          <w:szCs w:val="26"/>
        </w:rPr>
        <w:t xml:space="preserve"> услуг</w:t>
      </w:r>
      <w:r>
        <w:rPr>
          <w:sz w:val="26"/>
          <w:szCs w:val="26"/>
        </w:rPr>
        <w:t>: до 31.1</w:t>
      </w:r>
      <w:r w:rsidRPr="00FE008F">
        <w:rPr>
          <w:sz w:val="26"/>
          <w:szCs w:val="26"/>
        </w:rPr>
        <w:t>2</w:t>
      </w:r>
      <w:r>
        <w:rPr>
          <w:sz w:val="26"/>
          <w:szCs w:val="26"/>
        </w:rPr>
        <w:t>.202</w:t>
      </w:r>
      <w:r w:rsidR="00F01AEE">
        <w:rPr>
          <w:sz w:val="26"/>
          <w:szCs w:val="26"/>
        </w:rPr>
        <w:t>6</w:t>
      </w:r>
      <w:r>
        <w:rPr>
          <w:sz w:val="26"/>
          <w:szCs w:val="26"/>
        </w:rPr>
        <w:t xml:space="preserve"> г.</w:t>
      </w:r>
    </w:p>
    <w:p w:rsidR="001C518F" w:rsidRDefault="0029474A">
      <w:pPr>
        <w:pStyle w:val="1"/>
        <w:numPr>
          <w:ilvl w:val="0"/>
          <w:numId w:val="1"/>
        </w:numPr>
        <w:spacing w:before="360" w:after="120"/>
        <w:ind w:left="142" w:hanging="142"/>
        <w:rPr>
          <w:rFonts w:ascii="Times New Roman" w:hAnsi="Times New Roman"/>
          <w:color w:val="000000"/>
          <w:sz w:val="26"/>
          <w:szCs w:val="26"/>
        </w:rPr>
      </w:pPr>
      <w:bookmarkStart w:id="11" w:name="_Toc237357309"/>
      <w:bookmarkStart w:id="12" w:name="_Toc274560385"/>
      <w:r>
        <w:rPr>
          <w:rFonts w:ascii="Times New Roman" w:hAnsi="Times New Roman"/>
          <w:color w:val="000000"/>
          <w:sz w:val="26"/>
          <w:szCs w:val="26"/>
        </w:rPr>
        <w:t xml:space="preserve">Требования к содержанию </w:t>
      </w:r>
      <w:bookmarkEnd w:id="6"/>
      <w:r w:rsidR="00FE008F">
        <w:rPr>
          <w:rFonts w:ascii="Times New Roman" w:hAnsi="Times New Roman"/>
          <w:color w:val="000000"/>
          <w:sz w:val="26"/>
          <w:szCs w:val="26"/>
        </w:rPr>
        <w:t>услуг</w:t>
      </w:r>
      <w:bookmarkEnd w:id="11"/>
    </w:p>
    <w:p w:rsidR="001C518F" w:rsidRDefault="0029474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Подрядчик </w:t>
      </w:r>
      <w:r w:rsidR="00744C6C">
        <w:rPr>
          <w:sz w:val="26"/>
          <w:szCs w:val="26"/>
        </w:rPr>
        <w:t>оказывает услуги</w:t>
      </w:r>
      <w:r w:rsidR="00744C6C" w:rsidRPr="00C57286">
        <w:rPr>
          <w:sz w:val="26"/>
          <w:szCs w:val="26"/>
        </w:rPr>
        <w:t xml:space="preserve"> </w:t>
      </w:r>
      <w:r>
        <w:rPr>
          <w:sz w:val="26"/>
          <w:szCs w:val="26"/>
        </w:rPr>
        <w:t>по заправке и восстановлению картриджей для принтеров Заказчика</w:t>
      </w:r>
      <w:r w:rsidR="00CD520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соответствии со Спецификацией </w:t>
      </w:r>
      <w:r w:rsidR="00FE008F">
        <w:rPr>
          <w:sz w:val="26"/>
          <w:szCs w:val="26"/>
        </w:rPr>
        <w:t xml:space="preserve">услуг </w:t>
      </w:r>
      <w:r>
        <w:rPr>
          <w:sz w:val="26"/>
          <w:szCs w:val="26"/>
        </w:rPr>
        <w:t>(Приложения №1 и №2 настоящего ТЗ).</w:t>
      </w:r>
    </w:p>
    <w:p w:rsidR="001C518F" w:rsidRPr="00F972A3" w:rsidRDefault="0029474A">
      <w:pPr>
        <w:ind w:firstLine="709"/>
        <w:jc w:val="both"/>
        <w:rPr>
          <w:sz w:val="26"/>
          <w:szCs w:val="26"/>
        </w:rPr>
      </w:pPr>
      <w:r w:rsidRPr="00F972A3">
        <w:rPr>
          <w:sz w:val="26"/>
          <w:szCs w:val="26"/>
        </w:rPr>
        <w:t xml:space="preserve">Накопление и хранение картриджей Заказчика для последующего выполнения </w:t>
      </w:r>
      <w:r w:rsidR="00CD520A" w:rsidRPr="00F972A3">
        <w:rPr>
          <w:sz w:val="26"/>
          <w:szCs w:val="26"/>
        </w:rPr>
        <w:t>услуг</w:t>
      </w:r>
      <w:r w:rsidR="0008240A">
        <w:rPr>
          <w:sz w:val="26"/>
          <w:szCs w:val="26"/>
        </w:rPr>
        <w:t>,</w:t>
      </w:r>
      <w:r w:rsidR="00CD520A" w:rsidRPr="00F972A3">
        <w:rPr>
          <w:sz w:val="26"/>
          <w:szCs w:val="26"/>
        </w:rPr>
        <w:t xml:space="preserve"> производится</w:t>
      </w:r>
      <w:r w:rsidRPr="00F972A3">
        <w:rPr>
          <w:sz w:val="26"/>
          <w:szCs w:val="26"/>
        </w:rPr>
        <w:t xml:space="preserve"> на территории Подрядчика или на его складских площадях.</w:t>
      </w:r>
    </w:p>
    <w:p w:rsidR="00E502BC" w:rsidRDefault="00E502BC">
      <w:pPr>
        <w:ind w:firstLine="709"/>
        <w:jc w:val="both"/>
        <w:rPr>
          <w:sz w:val="26"/>
          <w:szCs w:val="26"/>
        </w:rPr>
      </w:pPr>
      <w:r w:rsidRPr="00F972A3">
        <w:rPr>
          <w:sz w:val="26"/>
          <w:szCs w:val="26"/>
        </w:rPr>
        <w:t>Доставка картриджей для выполнения</w:t>
      </w:r>
      <w:r w:rsidR="00CD520A" w:rsidRPr="00F972A3">
        <w:rPr>
          <w:sz w:val="26"/>
          <w:szCs w:val="26"/>
        </w:rPr>
        <w:t xml:space="preserve"> услуг</w:t>
      </w:r>
      <w:r w:rsidRPr="00F972A3">
        <w:rPr>
          <w:sz w:val="26"/>
          <w:szCs w:val="26"/>
        </w:rPr>
        <w:t xml:space="preserve"> </w:t>
      </w:r>
      <w:r w:rsidR="00221890">
        <w:rPr>
          <w:sz w:val="26"/>
          <w:szCs w:val="26"/>
        </w:rPr>
        <w:t>Подрядчику</w:t>
      </w:r>
      <w:r w:rsidRPr="00F972A3">
        <w:rPr>
          <w:sz w:val="26"/>
          <w:szCs w:val="26"/>
        </w:rPr>
        <w:t xml:space="preserve"> по запросам Заказчика,</w:t>
      </w:r>
      <w:r w:rsidRPr="00595873">
        <w:rPr>
          <w:sz w:val="26"/>
          <w:szCs w:val="26"/>
        </w:rPr>
        <w:t xml:space="preserve"> а также их возврат, осуществляется </w:t>
      </w:r>
      <w:r w:rsidR="00221890">
        <w:rPr>
          <w:sz w:val="26"/>
          <w:szCs w:val="26"/>
        </w:rPr>
        <w:t>Подрядчиком</w:t>
      </w:r>
      <w:r w:rsidRPr="00595873">
        <w:rPr>
          <w:sz w:val="26"/>
          <w:szCs w:val="26"/>
        </w:rPr>
        <w:t xml:space="preserve"> и за счет </w:t>
      </w:r>
      <w:r w:rsidR="00221890">
        <w:rPr>
          <w:sz w:val="26"/>
          <w:szCs w:val="26"/>
        </w:rPr>
        <w:t>Подрядчика</w:t>
      </w:r>
      <w:r w:rsidRPr="00595873">
        <w:rPr>
          <w:sz w:val="26"/>
          <w:szCs w:val="26"/>
        </w:rPr>
        <w:t xml:space="preserve"> по адресу </w:t>
      </w:r>
      <w:r w:rsidR="00E6631A" w:rsidRPr="00595873">
        <w:rPr>
          <w:sz w:val="26"/>
          <w:szCs w:val="26"/>
        </w:rPr>
        <w:br/>
      </w:r>
      <w:r w:rsidRPr="00595873">
        <w:rPr>
          <w:sz w:val="26"/>
          <w:szCs w:val="26"/>
        </w:rPr>
        <w:t>г. Рязань, ул. МОГЭС, д. 3, (Рязанский РЭС).</w:t>
      </w:r>
    </w:p>
    <w:p w:rsidR="001C518F" w:rsidRDefault="0029474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течение трех рабочих дней после получения картриджей, Подрядчик определяет объем, сроки, стоимость </w:t>
      </w:r>
      <w:r w:rsidR="00FE008F">
        <w:rPr>
          <w:sz w:val="26"/>
          <w:szCs w:val="26"/>
        </w:rPr>
        <w:t>услуг</w:t>
      </w:r>
      <w:r>
        <w:rPr>
          <w:sz w:val="26"/>
          <w:szCs w:val="26"/>
        </w:rPr>
        <w:t xml:space="preserve"> и представляет информацию Заказчику.</w:t>
      </w:r>
    </w:p>
    <w:p w:rsidR="001C518F" w:rsidRDefault="0029474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Подрядчик производит обязательное согласование по электронной почте объемов и стоимости </w:t>
      </w:r>
      <w:r w:rsidR="00FE008F">
        <w:rPr>
          <w:sz w:val="26"/>
          <w:szCs w:val="26"/>
        </w:rPr>
        <w:t>услуг</w:t>
      </w:r>
      <w:r>
        <w:rPr>
          <w:sz w:val="26"/>
          <w:szCs w:val="26"/>
        </w:rPr>
        <w:t xml:space="preserve"> с Заказчиком для определения экономической и технической целесообразности выполнения </w:t>
      </w:r>
      <w:r w:rsidR="00FE008F">
        <w:rPr>
          <w:sz w:val="26"/>
          <w:szCs w:val="26"/>
        </w:rPr>
        <w:t>услуг</w:t>
      </w:r>
      <w:r>
        <w:rPr>
          <w:sz w:val="26"/>
          <w:szCs w:val="26"/>
        </w:rPr>
        <w:t>.</w:t>
      </w:r>
    </w:p>
    <w:p w:rsidR="001C518F" w:rsidRDefault="0029474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Выполнение </w:t>
      </w:r>
      <w:r w:rsidR="00FE008F">
        <w:rPr>
          <w:sz w:val="26"/>
          <w:szCs w:val="26"/>
        </w:rPr>
        <w:t>услуг</w:t>
      </w:r>
      <w:r>
        <w:rPr>
          <w:sz w:val="26"/>
          <w:szCs w:val="26"/>
        </w:rPr>
        <w:t xml:space="preserve"> по заправке и восстановлению картриджей для принтеров Заказчика осуществляется Подрядчиком с использованием собственных новых запасных частей рекомендованных производителем оборудования.</w:t>
      </w:r>
    </w:p>
    <w:p w:rsidR="001C518F" w:rsidRDefault="0029474A">
      <w:pPr>
        <w:pStyle w:val="1"/>
        <w:numPr>
          <w:ilvl w:val="0"/>
          <w:numId w:val="1"/>
        </w:numPr>
        <w:spacing w:before="360" w:after="120"/>
        <w:ind w:left="142" w:hanging="142"/>
        <w:rPr>
          <w:rFonts w:ascii="Times New Roman" w:hAnsi="Times New Roman"/>
          <w:color w:val="000000"/>
          <w:sz w:val="26"/>
          <w:szCs w:val="26"/>
        </w:rPr>
      </w:pPr>
      <w:bookmarkStart w:id="13" w:name="_Toc237357310"/>
      <w:r>
        <w:rPr>
          <w:rFonts w:ascii="Times New Roman" w:hAnsi="Times New Roman"/>
          <w:color w:val="000000"/>
          <w:sz w:val="26"/>
          <w:szCs w:val="26"/>
        </w:rPr>
        <w:t>Сроки выполнения</w:t>
      </w:r>
      <w:r w:rsidR="00FE008F">
        <w:rPr>
          <w:rFonts w:ascii="Times New Roman" w:hAnsi="Times New Roman"/>
          <w:color w:val="000000"/>
          <w:sz w:val="26"/>
          <w:szCs w:val="26"/>
        </w:rPr>
        <w:t xml:space="preserve"> услуг</w:t>
      </w:r>
      <w:bookmarkEnd w:id="13"/>
      <w:r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1C518F" w:rsidRDefault="0029474A">
      <w:pPr>
        <w:pStyle w:val="dash041e0441043d043e0432043d043e0439002004420435043a04410442002004410020043e0442044104420443043f043e043c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rStyle w:val="dash041e0441043d043e0432043d043e0439002004420435043a04410442002004410020043e0442044104420443043f043e043cchar"/>
          <w:sz w:val="26"/>
          <w:szCs w:val="26"/>
        </w:rPr>
        <w:t xml:space="preserve">При выполнении </w:t>
      </w:r>
      <w:r w:rsidR="00FE008F">
        <w:rPr>
          <w:rStyle w:val="dash041e0441043d043e0432043d043e0439002004420435043a04410442002004410020043e0442044104420443043f043e043cchar"/>
          <w:sz w:val="26"/>
          <w:szCs w:val="26"/>
        </w:rPr>
        <w:t>услуг</w:t>
      </w:r>
      <w:r>
        <w:rPr>
          <w:rStyle w:val="dash041e0441043d043e0432043d043e0439002004420435043a04410442002004410020043e0442044104420443043f043e043cchar"/>
          <w:sz w:val="26"/>
          <w:szCs w:val="26"/>
        </w:rPr>
        <w:t xml:space="preserve"> по заправке и восстановлению картриджей для принтеров Подрядчик согласовывает с Заказчиком объем, стоимость и сроки проведения </w:t>
      </w:r>
      <w:r w:rsidR="00FE008F">
        <w:rPr>
          <w:rStyle w:val="dash041e0441043d043e0432043d043e0439002004420435043a04410442002004410020043e0442044104420443043f043e043cchar"/>
          <w:sz w:val="26"/>
          <w:szCs w:val="26"/>
        </w:rPr>
        <w:t>услуг</w:t>
      </w:r>
      <w:r>
        <w:rPr>
          <w:rStyle w:val="dash041e0441043d043e0432043d043e0439002004420435043a04410442002004410020043e0442044104420443043f043e043cchar"/>
          <w:sz w:val="26"/>
          <w:szCs w:val="26"/>
        </w:rPr>
        <w:t>.</w:t>
      </w:r>
      <w:r>
        <w:rPr>
          <w:sz w:val="26"/>
          <w:szCs w:val="26"/>
        </w:rPr>
        <w:t xml:space="preserve"> </w:t>
      </w:r>
    </w:p>
    <w:p w:rsidR="001C518F" w:rsidRDefault="0029474A">
      <w:pPr>
        <w:pStyle w:val="dash041e0441043d043e0432043d043e0439002004420435043a04410442002004410020043e0442044104420443043f043e043c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rStyle w:val="dash041e0441043d043e0432043d043e0439002004420435043a04410442002004410020043e0442044104420443043f043e043cchar"/>
          <w:sz w:val="26"/>
          <w:szCs w:val="26"/>
        </w:rPr>
        <w:t xml:space="preserve">Срок выполнения </w:t>
      </w:r>
      <w:r w:rsidR="00FE008F">
        <w:rPr>
          <w:rStyle w:val="dash041e0441043d043e0432043d043e0439002004420435043a04410442002004410020043e0442044104420443043f043e043cchar"/>
          <w:sz w:val="26"/>
          <w:szCs w:val="26"/>
        </w:rPr>
        <w:t>услуг</w:t>
      </w:r>
      <w:r>
        <w:rPr>
          <w:rStyle w:val="dash041e0441043d043e0432043d043e0439002004420435043a04410442002004410020043e0442044104420443043f043e043cchar"/>
          <w:sz w:val="26"/>
          <w:szCs w:val="26"/>
        </w:rPr>
        <w:t xml:space="preserve"> в рамках договора по заправке и восстановлению картриджей для принтеров не может превышать 5 рабочих дней с момента получения Подрядчиком </w:t>
      </w:r>
      <w:r>
        <w:rPr>
          <w:sz w:val="26"/>
          <w:szCs w:val="26"/>
        </w:rPr>
        <w:t>картриджей</w:t>
      </w:r>
      <w:r>
        <w:rPr>
          <w:rStyle w:val="dash041e0441043d043e0432043d043e0439002004420435043a04410442002004410020043e0442044104420443043f043e043cchar"/>
          <w:sz w:val="26"/>
          <w:szCs w:val="26"/>
        </w:rPr>
        <w:t xml:space="preserve">. </w:t>
      </w:r>
    </w:p>
    <w:p w:rsidR="001C518F" w:rsidRDefault="0029474A">
      <w:pPr>
        <w:pStyle w:val="1"/>
        <w:numPr>
          <w:ilvl w:val="0"/>
          <w:numId w:val="1"/>
        </w:numPr>
        <w:spacing w:before="360" w:after="120"/>
        <w:ind w:left="142" w:hanging="142"/>
        <w:rPr>
          <w:rFonts w:ascii="Times New Roman" w:hAnsi="Times New Roman"/>
          <w:color w:val="000000"/>
          <w:sz w:val="26"/>
          <w:szCs w:val="26"/>
        </w:rPr>
      </w:pPr>
      <w:bookmarkStart w:id="14" w:name="_Toc237357311"/>
      <w:r>
        <w:rPr>
          <w:rFonts w:ascii="Times New Roman" w:hAnsi="Times New Roman"/>
          <w:color w:val="000000"/>
          <w:sz w:val="26"/>
          <w:szCs w:val="26"/>
        </w:rPr>
        <w:t>Гарантийные обязательства</w:t>
      </w:r>
      <w:bookmarkEnd w:id="10"/>
      <w:bookmarkEnd w:id="14"/>
    </w:p>
    <w:p w:rsidR="001C518F" w:rsidRDefault="0029474A">
      <w:pPr>
        <w:pStyle w:val="aff1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Все картриджи, при получении их из технического обслуживания по факту завершения </w:t>
      </w:r>
      <w:r w:rsidR="00FE008F">
        <w:rPr>
          <w:sz w:val="26"/>
          <w:szCs w:val="26"/>
        </w:rPr>
        <w:t>услуг</w:t>
      </w:r>
      <w:r>
        <w:rPr>
          <w:sz w:val="26"/>
          <w:szCs w:val="26"/>
        </w:rPr>
        <w:t xml:space="preserve"> проверяется специалистами филиала ПАО «Россети Центр» - «Рязаньэнерго» с оформлением акта сдачи-приемки </w:t>
      </w:r>
      <w:r w:rsidR="00FE008F">
        <w:rPr>
          <w:sz w:val="26"/>
          <w:szCs w:val="26"/>
        </w:rPr>
        <w:t>услуг</w:t>
      </w:r>
      <w:r>
        <w:rPr>
          <w:sz w:val="26"/>
          <w:szCs w:val="26"/>
        </w:rPr>
        <w:t>. В случае выявления дефектов, в том числе и скрытых, Подрядчик обязан за свой счет устранить выявленные дефекты в недельный срок.</w:t>
      </w:r>
    </w:p>
    <w:p w:rsidR="001C518F" w:rsidRDefault="0029474A">
      <w:pPr>
        <w:pStyle w:val="aff1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Гарантия на выполненные </w:t>
      </w:r>
      <w:r w:rsidR="00FE008F">
        <w:rPr>
          <w:sz w:val="26"/>
          <w:szCs w:val="26"/>
        </w:rPr>
        <w:t>услуг</w:t>
      </w:r>
      <w:r w:rsidR="008F6A97">
        <w:rPr>
          <w:sz w:val="26"/>
          <w:szCs w:val="26"/>
        </w:rPr>
        <w:t>и</w:t>
      </w:r>
      <w:r>
        <w:rPr>
          <w:sz w:val="26"/>
          <w:szCs w:val="26"/>
        </w:rPr>
        <w:t xml:space="preserve"> в рамках договора на выполнение </w:t>
      </w:r>
      <w:r w:rsidR="00FE008F">
        <w:rPr>
          <w:sz w:val="26"/>
          <w:szCs w:val="26"/>
        </w:rPr>
        <w:t>услуг</w:t>
      </w:r>
      <w:r>
        <w:rPr>
          <w:sz w:val="26"/>
          <w:szCs w:val="26"/>
        </w:rPr>
        <w:t xml:space="preserve"> по техническому обслуживанию картриджей должна распространяться не менее чем на 3 месяца.</w:t>
      </w:r>
    </w:p>
    <w:p w:rsidR="001C518F" w:rsidRDefault="0029474A">
      <w:pPr>
        <w:pStyle w:val="aff1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Время начала исчисления гарантийного срока, отремонтированных Подрядчиком картриджей, исчисляется с момента подписания Сторонами акта сдачи–приемки </w:t>
      </w:r>
      <w:r w:rsidR="00FE008F">
        <w:rPr>
          <w:sz w:val="26"/>
          <w:szCs w:val="26"/>
        </w:rPr>
        <w:t>услуг</w:t>
      </w:r>
      <w:r>
        <w:rPr>
          <w:sz w:val="26"/>
          <w:szCs w:val="26"/>
        </w:rPr>
        <w:t xml:space="preserve"> по техническому обслуживанию.</w:t>
      </w:r>
    </w:p>
    <w:p w:rsidR="001C518F" w:rsidRDefault="0029474A">
      <w:pPr>
        <w:pStyle w:val="aff1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Подрядчик должен за свой счет и в сроки, согласованные с Заказчиком, устранять любые дефекты в картриджах, выявленные в период гарантийного срока. </w:t>
      </w:r>
    </w:p>
    <w:p w:rsidR="001C518F" w:rsidRPr="003D45D7" w:rsidRDefault="0029474A" w:rsidP="003D45D7">
      <w:pPr>
        <w:pStyle w:val="1"/>
        <w:numPr>
          <w:ilvl w:val="0"/>
          <w:numId w:val="1"/>
        </w:numPr>
        <w:spacing w:before="360" w:after="120"/>
        <w:ind w:left="142" w:hanging="142"/>
        <w:rPr>
          <w:rFonts w:ascii="Times New Roman" w:hAnsi="Times New Roman"/>
          <w:color w:val="000000"/>
          <w:sz w:val="26"/>
          <w:szCs w:val="26"/>
        </w:rPr>
      </w:pPr>
      <w:bookmarkStart w:id="15" w:name="_Toc237357312"/>
      <w:r w:rsidRPr="003D45D7">
        <w:rPr>
          <w:rFonts w:ascii="Times New Roman" w:hAnsi="Times New Roman"/>
          <w:color w:val="000000"/>
          <w:sz w:val="26"/>
          <w:szCs w:val="26"/>
        </w:rPr>
        <w:t>Меры по предоставлению национального режима.</w:t>
      </w:r>
      <w:bookmarkEnd w:id="15"/>
    </w:p>
    <w:p w:rsidR="001C518F" w:rsidRDefault="0029474A">
      <w:pPr>
        <w:pStyle w:val="aff1"/>
        <w:spacing w:after="0" w:line="228" w:lineRule="auto"/>
        <w:ind w:left="0" w:firstLine="36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Основание: постановление Правительства Российской Федерации от 23.12.2024 № 1875 «О мерах по предоставлению национального режима при осуществлении закупок товаров, </w:t>
      </w:r>
      <w:r w:rsidR="00FE008F">
        <w:rPr>
          <w:rFonts w:eastAsia="Times New Roman"/>
          <w:sz w:val="26"/>
          <w:szCs w:val="26"/>
        </w:rPr>
        <w:t>услуг</w:t>
      </w:r>
      <w:r>
        <w:rPr>
          <w:rFonts w:eastAsia="Times New Roman"/>
          <w:sz w:val="26"/>
          <w:szCs w:val="26"/>
        </w:rPr>
        <w:t xml:space="preserve">, услуг для обеспечения государственных и муниципальных нужд, закупок товаров, </w:t>
      </w:r>
      <w:r w:rsidR="00FE008F">
        <w:rPr>
          <w:rFonts w:eastAsia="Times New Roman"/>
          <w:sz w:val="26"/>
          <w:szCs w:val="26"/>
        </w:rPr>
        <w:t>услуг</w:t>
      </w:r>
      <w:r>
        <w:rPr>
          <w:rFonts w:eastAsia="Times New Roman"/>
          <w:sz w:val="26"/>
          <w:szCs w:val="26"/>
        </w:rPr>
        <w:t>, услуг отдельными видами юридических лиц».</w:t>
      </w:r>
    </w:p>
    <w:p w:rsidR="001C518F" w:rsidRDefault="001C518F">
      <w:pPr>
        <w:pStyle w:val="aff1"/>
        <w:spacing w:after="0" w:line="228" w:lineRule="auto"/>
        <w:ind w:left="0" w:firstLine="360"/>
        <w:jc w:val="both"/>
        <w:rPr>
          <w:rFonts w:eastAsia="Times New Roman"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1"/>
        <w:gridCol w:w="8441"/>
      </w:tblGrid>
      <w:tr w:rsidR="001C518F" w:rsidRPr="004F38B6" w:rsidTr="00194CEF">
        <w:trPr>
          <w:trHeight w:val="199"/>
          <w:jc w:val="center"/>
        </w:trPr>
        <w:tc>
          <w:tcPr>
            <w:tcW w:w="10030" w:type="dxa"/>
            <w:gridSpan w:val="2"/>
            <w:vAlign w:val="center"/>
          </w:tcPr>
          <w:p w:rsidR="001C518F" w:rsidRPr="004F38B6" w:rsidRDefault="0029474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F38B6">
              <w:rPr>
                <w:rFonts w:eastAsia="Times New Roman"/>
                <w:color w:val="000000"/>
                <w:sz w:val="22"/>
                <w:szCs w:val="22"/>
              </w:rPr>
              <w:t>Предоставление национального режима в соответствии с ПП 1875 от 23.12.2024.</w:t>
            </w:r>
          </w:p>
        </w:tc>
      </w:tr>
      <w:tr w:rsidR="001C518F" w:rsidRPr="004F38B6" w:rsidTr="00580FBF">
        <w:trPr>
          <w:trHeight w:val="255"/>
          <w:jc w:val="center"/>
        </w:trPr>
        <w:tc>
          <w:tcPr>
            <w:tcW w:w="1473" w:type="dxa"/>
            <w:tcBorders>
              <w:bottom w:val="single" w:sz="4" w:space="0" w:color="000000"/>
            </w:tcBorders>
            <w:vAlign w:val="center"/>
          </w:tcPr>
          <w:p w:rsidR="001C518F" w:rsidRPr="004F38B6" w:rsidRDefault="0029474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F38B6">
              <w:rPr>
                <w:rFonts w:eastAsia="Times New Roman"/>
                <w:color w:val="000000"/>
                <w:sz w:val="22"/>
                <w:szCs w:val="22"/>
              </w:rPr>
              <w:t xml:space="preserve">ОКПД 2 </w:t>
            </w:r>
          </w:p>
        </w:tc>
        <w:tc>
          <w:tcPr>
            <w:tcW w:w="8449" w:type="auto"/>
            <w:tcBorders>
              <w:bottom w:val="single" w:sz="4" w:space="0" w:color="000000"/>
            </w:tcBorders>
            <w:vAlign w:val="center"/>
          </w:tcPr>
          <w:p w:rsidR="001C518F" w:rsidRPr="004F38B6" w:rsidRDefault="0029474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F38B6">
              <w:rPr>
                <w:rFonts w:eastAsia="Times New Roman"/>
                <w:color w:val="000000"/>
                <w:sz w:val="22"/>
                <w:szCs w:val="22"/>
              </w:rPr>
              <w:t>Мера применения национального режима (запрет, ограничение, преимущество)</w:t>
            </w:r>
          </w:p>
        </w:tc>
      </w:tr>
      <w:tr w:rsidR="001C518F" w:rsidRPr="004F38B6" w:rsidTr="00580FBF">
        <w:trPr>
          <w:trHeight w:val="260"/>
          <w:jc w:val="center"/>
        </w:trPr>
        <w:tc>
          <w:tcPr>
            <w:tcW w:w="1473" w:type="dxa"/>
            <w:shd w:val="clear" w:color="auto" w:fill="auto"/>
            <w:vAlign w:val="center"/>
          </w:tcPr>
          <w:p w:rsidR="001C518F" w:rsidRPr="004F38B6" w:rsidRDefault="0029474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F38B6">
              <w:rPr>
                <w:rFonts w:eastAsia="Times New Roman"/>
                <w:color w:val="000000"/>
                <w:sz w:val="22"/>
                <w:szCs w:val="22"/>
              </w:rPr>
              <w:t>95.11.10.130</w:t>
            </w:r>
          </w:p>
        </w:tc>
        <w:tc>
          <w:tcPr>
            <w:tcW w:w="8449" w:type="auto"/>
            <w:shd w:val="clear" w:color="auto" w:fill="auto"/>
            <w:vAlign w:val="center"/>
          </w:tcPr>
          <w:p w:rsidR="001C518F" w:rsidRPr="004F38B6" w:rsidRDefault="0029474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F38B6">
              <w:rPr>
                <w:rFonts w:eastAsia="Times New Roman"/>
                <w:color w:val="000000"/>
                <w:sz w:val="22"/>
                <w:szCs w:val="22"/>
              </w:rPr>
              <w:t>Не применяется</w:t>
            </w:r>
          </w:p>
        </w:tc>
      </w:tr>
    </w:tbl>
    <w:p w:rsidR="001C518F" w:rsidRPr="004F38B6" w:rsidRDefault="001C518F">
      <w:pPr>
        <w:pStyle w:val="aff1"/>
        <w:spacing w:after="0"/>
        <w:ind w:left="0" w:firstLine="709"/>
        <w:jc w:val="both"/>
        <w:rPr>
          <w:i/>
          <w:sz w:val="22"/>
          <w:szCs w:val="22"/>
          <w:u w:val="single"/>
        </w:rPr>
      </w:pPr>
    </w:p>
    <w:p w:rsidR="001C518F" w:rsidRPr="004F38B6" w:rsidRDefault="0029474A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ind w:left="34"/>
        <w:jc w:val="center"/>
        <w:rPr>
          <w:sz w:val="22"/>
          <w:szCs w:val="22"/>
        </w:rPr>
      </w:pPr>
      <w:r w:rsidRPr="004F38B6">
        <w:rPr>
          <w:sz w:val="22"/>
          <w:szCs w:val="22"/>
        </w:rPr>
        <w:t>СОСТАВИЛИ: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52"/>
        <w:gridCol w:w="2934"/>
        <w:gridCol w:w="1810"/>
        <w:gridCol w:w="1373"/>
        <w:gridCol w:w="1435"/>
      </w:tblGrid>
      <w:tr w:rsidR="001C518F" w:rsidRPr="004F38B6">
        <w:trPr>
          <w:trHeight w:val="721"/>
        </w:trPr>
        <w:tc>
          <w:tcPr>
            <w:tcW w:w="2268" w:type="dxa"/>
            <w:vAlign w:val="center"/>
          </w:tcPr>
          <w:p w:rsidR="001C518F" w:rsidRPr="004F38B6" w:rsidRDefault="002947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2"/>
                <w:szCs w:val="22"/>
              </w:rPr>
            </w:pPr>
            <w:r w:rsidRPr="004F38B6">
              <w:rPr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2977" w:type="dxa"/>
            <w:vAlign w:val="center"/>
          </w:tcPr>
          <w:p w:rsidR="001C518F" w:rsidRPr="004F38B6" w:rsidRDefault="002947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2"/>
                <w:szCs w:val="22"/>
              </w:rPr>
            </w:pPr>
            <w:r w:rsidRPr="004F38B6">
              <w:rPr>
                <w:sz w:val="22"/>
                <w:szCs w:val="22"/>
              </w:rPr>
              <w:t>Должность</w:t>
            </w:r>
          </w:p>
          <w:p w:rsidR="001C518F" w:rsidRPr="004F38B6" w:rsidRDefault="002947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2"/>
                <w:szCs w:val="22"/>
              </w:rPr>
            </w:pPr>
            <w:r w:rsidRPr="004F38B6">
              <w:rPr>
                <w:sz w:val="22"/>
                <w:szCs w:val="22"/>
              </w:rPr>
              <w:t>исполнителя</w:t>
            </w:r>
          </w:p>
        </w:tc>
        <w:tc>
          <w:tcPr>
            <w:tcW w:w="1830" w:type="dxa"/>
            <w:vAlign w:val="center"/>
          </w:tcPr>
          <w:p w:rsidR="001C518F" w:rsidRPr="004F38B6" w:rsidRDefault="002947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2"/>
                <w:szCs w:val="22"/>
              </w:rPr>
            </w:pPr>
            <w:r w:rsidRPr="004F38B6">
              <w:rPr>
                <w:sz w:val="22"/>
                <w:szCs w:val="22"/>
              </w:rPr>
              <w:t>Фамилия, имя,</w:t>
            </w:r>
          </w:p>
          <w:p w:rsidR="001C518F" w:rsidRPr="004F38B6" w:rsidRDefault="002947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2"/>
                <w:szCs w:val="22"/>
              </w:rPr>
            </w:pPr>
            <w:r w:rsidRPr="004F38B6">
              <w:rPr>
                <w:sz w:val="22"/>
                <w:szCs w:val="22"/>
              </w:rPr>
              <w:t>отчество</w:t>
            </w:r>
          </w:p>
        </w:tc>
        <w:tc>
          <w:tcPr>
            <w:tcW w:w="1383" w:type="dxa"/>
            <w:vAlign w:val="center"/>
          </w:tcPr>
          <w:p w:rsidR="001C518F" w:rsidRPr="004F38B6" w:rsidRDefault="002947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2"/>
                <w:szCs w:val="22"/>
              </w:rPr>
            </w:pPr>
            <w:r w:rsidRPr="004F38B6">
              <w:rPr>
                <w:sz w:val="22"/>
                <w:szCs w:val="22"/>
              </w:rPr>
              <w:t>Подпись</w:t>
            </w:r>
          </w:p>
        </w:tc>
        <w:tc>
          <w:tcPr>
            <w:tcW w:w="1458" w:type="dxa"/>
            <w:vAlign w:val="center"/>
          </w:tcPr>
          <w:p w:rsidR="001C518F" w:rsidRPr="004F38B6" w:rsidRDefault="002947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2"/>
                <w:szCs w:val="22"/>
              </w:rPr>
            </w:pPr>
            <w:r w:rsidRPr="004F38B6">
              <w:rPr>
                <w:sz w:val="22"/>
                <w:szCs w:val="22"/>
              </w:rPr>
              <w:t>Дата</w:t>
            </w:r>
          </w:p>
        </w:tc>
      </w:tr>
      <w:tr w:rsidR="001C518F" w:rsidRPr="004F38B6" w:rsidTr="00FD14CF">
        <w:trPr>
          <w:trHeight w:val="1054"/>
        </w:trPr>
        <w:tc>
          <w:tcPr>
            <w:tcW w:w="2268" w:type="dxa"/>
            <w:vAlign w:val="center"/>
          </w:tcPr>
          <w:p w:rsidR="001C518F" w:rsidRPr="004F38B6" w:rsidRDefault="002947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 w:rsidRPr="004F38B6">
              <w:rPr>
                <w:sz w:val="22"/>
                <w:szCs w:val="22"/>
              </w:rPr>
              <w:t>Филиал ПАО «Россети Центр и Приволжье» - «Рязаньэнерго»</w:t>
            </w:r>
          </w:p>
        </w:tc>
        <w:tc>
          <w:tcPr>
            <w:tcW w:w="2977" w:type="dxa"/>
            <w:vAlign w:val="center"/>
          </w:tcPr>
          <w:p w:rsidR="001C518F" w:rsidRPr="004F38B6" w:rsidRDefault="002947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 w:rsidRPr="004F38B6">
              <w:rPr>
                <w:sz w:val="22"/>
                <w:szCs w:val="22"/>
              </w:rPr>
              <w:t>Начальник отдела контроллинга ИТиТК</w:t>
            </w:r>
          </w:p>
        </w:tc>
        <w:tc>
          <w:tcPr>
            <w:tcW w:w="1830" w:type="dxa"/>
            <w:vAlign w:val="center"/>
          </w:tcPr>
          <w:p w:rsidR="001C518F" w:rsidRPr="004F38B6" w:rsidRDefault="002947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 w:rsidRPr="004F38B6">
              <w:rPr>
                <w:sz w:val="22"/>
                <w:szCs w:val="22"/>
              </w:rPr>
              <w:t>Малахова Ж.В.</w:t>
            </w:r>
          </w:p>
        </w:tc>
        <w:tc>
          <w:tcPr>
            <w:tcW w:w="1383" w:type="dxa"/>
            <w:vAlign w:val="center"/>
          </w:tcPr>
          <w:p w:rsidR="001C518F" w:rsidRPr="004F38B6" w:rsidRDefault="001C518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1458" w:type="dxa"/>
            <w:vAlign w:val="center"/>
          </w:tcPr>
          <w:p w:rsidR="001C518F" w:rsidRPr="004F38B6" w:rsidRDefault="001C518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2"/>
                <w:szCs w:val="22"/>
              </w:rPr>
            </w:pPr>
          </w:p>
        </w:tc>
      </w:tr>
    </w:tbl>
    <w:p w:rsidR="001C518F" w:rsidRPr="004F38B6" w:rsidRDefault="0029474A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ind w:left="34"/>
        <w:jc w:val="center"/>
        <w:rPr>
          <w:sz w:val="22"/>
          <w:szCs w:val="22"/>
        </w:rPr>
      </w:pPr>
      <w:r w:rsidRPr="004F38B6">
        <w:rPr>
          <w:sz w:val="22"/>
          <w:szCs w:val="22"/>
        </w:rPr>
        <w:t>СОГЛАСОВАНО: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50"/>
        <w:gridCol w:w="2932"/>
        <w:gridCol w:w="1965"/>
        <w:gridCol w:w="1223"/>
        <w:gridCol w:w="1434"/>
      </w:tblGrid>
      <w:tr w:rsidR="001C518F" w:rsidRPr="004F38B6" w:rsidTr="004F38B6">
        <w:trPr>
          <w:trHeight w:val="728"/>
        </w:trPr>
        <w:tc>
          <w:tcPr>
            <w:tcW w:w="2268" w:type="dxa"/>
            <w:vAlign w:val="center"/>
          </w:tcPr>
          <w:p w:rsidR="001C518F" w:rsidRPr="004F38B6" w:rsidRDefault="002947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2"/>
                <w:szCs w:val="22"/>
              </w:rPr>
            </w:pPr>
            <w:r w:rsidRPr="004F38B6">
              <w:rPr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2977" w:type="dxa"/>
            <w:vAlign w:val="center"/>
          </w:tcPr>
          <w:p w:rsidR="001C518F" w:rsidRPr="004F38B6" w:rsidRDefault="002947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2"/>
                <w:szCs w:val="22"/>
              </w:rPr>
            </w:pPr>
            <w:r w:rsidRPr="004F38B6">
              <w:rPr>
                <w:sz w:val="22"/>
                <w:szCs w:val="22"/>
              </w:rPr>
              <w:t xml:space="preserve">Должность </w:t>
            </w:r>
          </w:p>
          <w:p w:rsidR="001C518F" w:rsidRPr="004F38B6" w:rsidRDefault="002947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2"/>
                <w:szCs w:val="22"/>
              </w:rPr>
            </w:pPr>
            <w:r w:rsidRPr="004F38B6">
              <w:rPr>
                <w:sz w:val="22"/>
                <w:szCs w:val="22"/>
              </w:rPr>
              <w:t>исполнителя</w:t>
            </w:r>
          </w:p>
        </w:tc>
        <w:tc>
          <w:tcPr>
            <w:tcW w:w="1985" w:type="dxa"/>
            <w:vAlign w:val="center"/>
          </w:tcPr>
          <w:p w:rsidR="001C518F" w:rsidRPr="004F38B6" w:rsidRDefault="002947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2"/>
                <w:szCs w:val="22"/>
              </w:rPr>
            </w:pPr>
            <w:r w:rsidRPr="004F38B6">
              <w:rPr>
                <w:sz w:val="22"/>
                <w:szCs w:val="22"/>
              </w:rPr>
              <w:t xml:space="preserve">Фамилия, имя, </w:t>
            </w:r>
          </w:p>
          <w:p w:rsidR="001C518F" w:rsidRPr="004F38B6" w:rsidRDefault="002947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2"/>
                <w:szCs w:val="22"/>
              </w:rPr>
            </w:pPr>
            <w:r w:rsidRPr="004F38B6">
              <w:rPr>
                <w:sz w:val="22"/>
                <w:szCs w:val="22"/>
              </w:rPr>
              <w:t>отчество</w:t>
            </w:r>
          </w:p>
        </w:tc>
        <w:tc>
          <w:tcPr>
            <w:tcW w:w="1228" w:type="dxa"/>
            <w:vAlign w:val="center"/>
          </w:tcPr>
          <w:p w:rsidR="001C518F" w:rsidRPr="004F38B6" w:rsidRDefault="002947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2"/>
                <w:szCs w:val="22"/>
              </w:rPr>
            </w:pPr>
            <w:r w:rsidRPr="004F38B6">
              <w:rPr>
                <w:sz w:val="22"/>
                <w:szCs w:val="22"/>
              </w:rPr>
              <w:t>Подпись</w:t>
            </w:r>
          </w:p>
        </w:tc>
        <w:tc>
          <w:tcPr>
            <w:tcW w:w="1458" w:type="dxa"/>
            <w:vAlign w:val="center"/>
          </w:tcPr>
          <w:p w:rsidR="001C518F" w:rsidRPr="004F38B6" w:rsidRDefault="002947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2"/>
                <w:szCs w:val="22"/>
              </w:rPr>
            </w:pPr>
            <w:r w:rsidRPr="004F38B6">
              <w:rPr>
                <w:sz w:val="22"/>
                <w:szCs w:val="22"/>
              </w:rPr>
              <w:t>Дата</w:t>
            </w:r>
          </w:p>
        </w:tc>
      </w:tr>
      <w:tr w:rsidR="001C518F" w:rsidRPr="004F38B6" w:rsidTr="004F38B6">
        <w:tc>
          <w:tcPr>
            <w:tcW w:w="2268" w:type="dxa"/>
            <w:vAlign w:val="center"/>
          </w:tcPr>
          <w:p w:rsidR="001C518F" w:rsidRPr="004F38B6" w:rsidRDefault="002947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 w:rsidRPr="004F38B6">
              <w:rPr>
                <w:sz w:val="22"/>
                <w:szCs w:val="22"/>
              </w:rPr>
              <w:t>Филиал ПАО «Россети Центр и Приволжье» - «Рязаньэнерго»</w:t>
            </w:r>
          </w:p>
        </w:tc>
        <w:tc>
          <w:tcPr>
            <w:tcW w:w="2977" w:type="dxa"/>
            <w:vAlign w:val="center"/>
          </w:tcPr>
          <w:p w:rsidR="001C518F" w:rsidRPr="004F38B6" w:rsidRDefault="002947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 w:rsidRPr="004F38B6">
              <w:rPr>
                <w:sz w:val="22"/>
                <w:szCs w:val="22"/>
              </w:rPr>
              <w:t>Начальник службы эксплуатации СДТУ и ИТ ДКиТАСУ</w:t>
            </w:r>
          </w:p>
        </w:tc>
        <w:tc>
          <w:tcPr>
            <w:tcW w:w="1985" w:type="dxa"/>
            <w:vAlign w:val="center"/>
          </w:tcPr>
          <w:p w:rsidR="001C518F" w:rsidRPr="004F38B6" w:rsidRDefault="002947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 w:rsidRPr="004F38B6">
              <w:rPr>
                <w:sz w:val="22"/>
                <w:szCs w:val="22"/>
              </w:rPr>
              <w:t>Князевский</w:t>
            </w:r>
            <w:r w:rsidR="007B442E">
              <w:rPr>
                <w:sz w:val="22"/>
                <w:szCs w:val="22"/>
              </w:rPr>
              <w:t xml:space="preserve"> </w:t>
            </w:r>
            <w:r w:rsidR="007B442E" w:rsidRPr="004F38B6">
              <w:rPr>
                <w:sz w:val="22"/>
                <w:szCs w:val="22"/>
              </w:rPr>
              <w:t>А.Г.</w:t>
            </w:r>
          </w:p>
        </w:tc>
        <w:tc>
          <w:tcPr>
            <w:tcW w:w="1228" w:type="dxa"/>
          </w:tcPr>
          <w:p w:rsidR="001C518F" w:rsidRPr="004F38B6" w:rsidRDefault="001C518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</w:p>
        </w:tc>
        <w:tc>
          <w:tcPr>
            <w:tcW w:w="1458" w:type="dxa"/>
          </w:tcPr>
          <w:p w:rsidR="001C518F" w:rsidRPr="004F38B6" w:rsidRDefault="001C518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i/>
                <w:sz w:val="22"/>
                <w:szCs w:val="22"/>
              </w:rPr>
            </w:pPr>
          </w:p>
        </w:tc>
      </w:tr>
    </w:tbl>
    <w:p w:rsidR="001C518F" w:rsidRPr="004F38B6" w:rsidRDefault="001C518F">
      <w:pPr>
        <w:pStyle w:val="aff1"/>
        <w:ind w:left="0"/>
        <w:jc w:val="both"/>
        <w:rPr>
          <w:sz w:val="22"/>
          <w:szCs w:val="22"/>
        </w:rPr>
        <w:sectPr w:rsidR="001C518F" w:rsidRPr="004F38B6" w:rsidSect="00580FBF">
          <w:headerReference w:type="default" r:id="rId7"/>
          <w:headerReference w:type="first" r:id="rId8"/>
          <w:type w:val="continuous"/>
          <w:pgSz w:w="11906" w:h="16838"/>
          <w:pgMar w:top="1134" w:right="566" w:bottom="851" w:left="1418" w:header="568" w:footer="708" w:gutter="0"/>
          <w:cols w:space="708"/>
          <w:titlePg/>
          <w:docGrid w:linePitch="360"/>
        </w:sectPr>
      </w:pPr>
    </w:p>
    <w:p w:rsidR="001C518F" w:rsidRPr="00F557B4" w:rsidRDefault="0029474A">
      <w:pPr>
        <w:pStyle w:val="1"/>
        <w:tabs>
          <w:tab w:val="left" w:pos="7110"/>
          <w:tab w:val="right" w:pos="10206"/>
        </w:tabs>
        <w:spacing w:before="0"/>
        <w:jc w:val="right"/>
        <w:rPr>
          <w:rFonts w:ascii="Times New Roman" w:hAnsi="Times New Roman"/>
          <w:color w:val="000000"/>
          <w:sz w:val="24"/>
          <w:szCs w:val="24"/>
        </w:rPr>
      </w:pPr>
      <w:bookmarkStart w:id="16" w:name="_Toc311471654"/>
      <w:bookmarkStart w:id="17" w:name="_Toc237357313"/>
      <w:bookmarkEnd w:id="12"/>
      <w:r w:rsidRPr="00F557B4">
        <w:rPr>
          <w:rFonts w:ascii="Times New Roman" w:hAnsi="Times New Roman"/>
          <w:color w:val="000000"/>
          <w:sz w:val="24"/>
          <w:szCs w:val="24"/>
        </w:rPr>
        <w:t>Приложение</w:t>
      </w:r>
      <w:bookmarkEnd w:id="16"/>
      <w:r w:rsidRPr="00F557B4">
        <w:rPr>
          <w:rFonts w:ascii="Times New Roman" w:hAnsi="Times New Roman"/>
          <w:color w:val="000000"/>
          <w:sz w:val="24"/>
          <w:szCs w:val="24"/>
        </w:rPr>
        <w:t xml:space="preserve"> №1</w:t>
      </w:r>
      <w:bookmarkEnd w:id="17"/>
    </w:p>
    <w:p w:rsidR="001C518F" w:rsidRPr="00F557B4" w:rsidRDefault="0029474A">
      <w:pPr>
        <w:tabs>
          <w:tab w:val="right" w:pos="10346"/>
        </w:tabs>
        <w:ind w:left="34"/>
        <w:jc w:val="right"/>
        <w:rPr>
          <w:sz w:val="24"/>
          <w:szCs w:val="24"/>
        </w:rPr>
      </w:pPr>
      <w:r w:rsidRPr="00F557B4">
        <w:rPr>
          <w:sz w:val="24"/>
          <w:szCs w:val="24"/>
        </w:rPr>
        <w:t>к техническому заданию №5_62_</w:t>
      </w:r>
      <w:r w:rsidR="00FA1D04">
        <w:rPr>
          <w:sz w:val="24"/>
          <w:szCs w:val="24"/>
        </w:rPr>
        <w:t>8</w:t>
      </w:r>
      <w:r w:rsidR="00F557B4" w:rsidRPr="00F557B4">
        <w:rPr>
          <w:sz w:val="24"/>
          <w:szCs w:val="24"/>
        </w:rPr>
        <w:t>9</w:t>
      </w:r>
    </w:p>
    <w:p w:rsidR="001C518F" w:rsidRDefault="001C518F">
      <w:pPr>
        <w:ind w:left="34"/>
        <w:jc w:val="right"/>
        <w:rPr>
          <w:sz w:val="24"/>
          <w:szCs w:val="24"/>
        </w:rPr>
      </w:pPr>
    </w:p>
    <w:p w:rsidR="001C518F" w:rsidRDefault="0029474A">
      <w:pPr>
        <w:ind w:left="3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Спецификация</w:t>
      </w:r>
    </w:p>
    <w:tbl>
      <w:tblPr>
        <w:tblW w:w="10100" w:type="dxa"/>
        <w:jc w:val="center"/>
        <w:tblLayout w:type="fixed"/>
        <w:tblLook w:val="04A0" w:firstRow="1" w:lastRow="0" w:firstColumn="1" w:lastColumn="0" w:noHBand="0" w:noVBand="1"/>
      </w:tblPr>
      <w:tblGrid>
        <w:gridCol w:w="656"/>
        <w:gridCol w:w="8132"/>
        <w:gridCol w:w="1312"/>
      </w:tblGrid>
      <w:tr w:rsidR="001C518F" w:rsidRPr="006B6F53" w:rsidTr="00B531E3">
        <w:trPr>
          <w:cantSplit/>
          <w:trHeight w:val="157"/>
          <w:tblHeader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18F" w:rsidRPr="006B6F53" w:rsidRDefault="0029474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B6F53">
              <w:rPr>
                <w:b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813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59F" w:rsidRDefault="0065359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C518F" w:rsidRDefault="0029474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B6F53">
              <w:rPr>
                <w:b/>
                <w:color w:val="000000"/>
                <w:sz w:val="18"/>
                <w:szCs w:val="18"/>
              </w:rPr>
              <w:t>Наименование</w:t>
            </w:r>
            <w:r w:rsidR="00BB6985">
              <w:rPr>
                <w:b/>
                <w:color w:val="000000"/>
                <w:sz w:val="18"/>
                <w:szCs w:val="18"/>
              </w:rPr>
              <w:t xml:space="preserve"> услуги</w:t>
            </w:r>
          </w:p>
          <w:p w:rsidR="006B6F53" w:rsidRPr="006B6F53" w:rsidRDefault="006B6F53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18F" w:rsidRPr="006B6F53" w:rsidRDefault="0029474A">
            <w:pPr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 w:rsidRPr="006B6F53">
              <w:rPr>
                <w:b/>
                <w:color w:val="000000"/>
                <w:sz w:val="18"/>
                <w:szCs w:val="18"/>
              </w:rPr>
              <w:t>Ед.</w:t>
            </w:r>
            <w:r w:rsidRPr="006B6F53">
              <w:rPr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r w:rsidRPr="006B6F53">
              <w:rPr>
                <w:b/>
                <w:color w:val="000000"/>
                <w:sz w:val="18"/>
                <w:szCs w:val="18"/>
              </w:rPr>
              <w:t>изм.</w:t>
            </w:r>
          </w:p>
        </w:tc>
      </w:tr>
      <w:tr w:rsidR="001C518F" w:rsidRPr="006B6F53">
        <w:trPr>
          <w:cantSplit/>
          <w:trHeight w:val="167"/>
          <w:tblHeader/>
          <w:jc w:val="center"/>
        </w:trPr>
        <w:tc>
          <w:tcPr>
            <w:tcW w:w="10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59F" w:rsidRDefault="0065359F">
            <w:pPr>
              <w:jc w:val="center"/>
              <w:rPr>
                <w:b/>
                <w:bCs/>
                <w:color w:val="000000"/>
                <w:sz w:val="18"/>
                <w:szCs w:val="18"/>
                <w:u w:val="single"/>
              </w:rPr>
            </w:pPr>
          </w:p>
          <w:p w:rsidR="001C518F" w:rsidRDefault="0029474A">
            <w:pPr>
              <w:jc w:val="center"/>
              <w:rPr>
                <w:b/>
                <w:bCs/>
                <w:color w:val="000000"/>
                <w:sz w:val="18"/>
                <w:szCs w:val="18"/>
                <w:u w:val="single"/>
              </w:rPr>
            </w:pPr>
            <w:r w:rsidRPr="006B6F53">
              <w:rPr>
                <w:b/>
                <w:bCs/>
                <w:color w:val="000000"/>
                <w:sz w:val="18"/>
                <w:szCs w:val="18"/>
                <w:u w:val="single"/>
              </w:rPr>
              <w:t>Заправка картриджей:</w:t>
            </w:r>
          </w:p>
          <w:p w:rsidR="006B6F53" w:rsidRPr="006B6F53" w:rsidRDefault="006B6F53">
            <w:pPr>
              <w:jc w:val="center"/>
              <w:rPr>
                <w:b/>
                <w:bCs/>
                <w:color w:val="000000"/>
                <w:sz w:val="18"/>
                <w:szCs w:val="18"/>
                <w:u w:val="single"/>
              </w:rPr>
            </w:pPr>
          </w:p>
        </w:tc>
      </w:tr>
      <w:tr w:rsidR="00F07969" w:rsidRPr="006B6F53" w:rsidTr="00094E6D">
        <w:trPr>
          <w:cantSplit/>
          <w:trHeight w:val="283"/>
          <w:tblHeader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7969" w:rsidRPr="00F07969" w:rsidRDefault="00F545DD" w:rsidP="00F079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969" w:rsidRPr="0065359F" w:rsidRDefault="00F07969" w:rsidP="00F07969">
            <w:pPr>
              <w:rPr>
                <w:color w:val="000000"/>
                <w:sz w:val="18"/>
                <w:szCs w:val="18"/>
                <w:lang w:val="en-US"/>
              </w:rPr>
            </w:pPr>
            <w:r w:rsidRPr="0065359F">
              <w:rPr>
                <w:color w:val="000000"/>
                <w:sz w:val="18"/>
                <w:szCs w:val="18"/>
                <w:lang w:val="en-US"/>
              </w:rPr>
              <w:t>CB436A (36A) /HP LaserJet P1505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969" w:rsidRPr="00F07969" w:rsidRDefault="00F07969" w:rsidP="00F07969">
            <w:pPr>
              <w:jc w:val="center"/>
              <w:rPr>
                <w:sz w:val="18"/>
                <w:szCs w:val="18"/>
              </w:rPr>
            </w:pPr>
            <w:r w:rsidRPr="00F07969">
              <w:rPr>
                <w:color w:val="000000"/>
                <w:sz w:val="18"/>
                <w:szCs w:val="18"/>
              </w:rPr>
              <w:t>шт.</w:t>
            </w:r>
          </w:p>
        </w:tc>
      </w:tr>
      <w:tr w:rsidR="00F07969" w:rsidRPr="006B6F53" w:rsidTr="00094E6D">
        <w:trPr>
          <w:cantSplit/>
          <w:trHeight w:val="283"/>
          <w:tblHeader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7969" w:rsidRPr="00F07969" w:rsidRDefault="00F545DD" w:rsidP="00F079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969" w:rsidRPr="0065359F" w:rsidRDefault="00F07969" w:rsidP="00F07969">
            <w:pPr>
              <w:rPr>
                <w:color w:val="000000"/>
                <w:sz w:val="18"/>
                <w:szCs w:val="18"/>
                <w:lang w:val="en-US"/>
              </w:rPr>
            </w:pPr>
            <w:r w:rsidRPr="0065359F">
              <w:rPr>
                <w:color w:val="000000"/>
                <w:sz w:val="18"/>
                <w:szCs w:val="18"/>
                <w:lang w:val="en-US"/>
              </w:rPr>
              <w:t xml:space="preserve">CE255A (55A) /HP LaserJet </w:t>
            </w:r>
            <w:r w:rsidRPr="00F07969">
              <w:rPr>
                <w:color w:val="000000"/>
                <w:sz w:val="18"/>
                <w:szCs w:val="18"/>
              </w:rPr>
              <w:t>Р</w:t>
            </w:r>
            <w:r w:rsidRPr="0065359F">
              <w:rPr>
                <w:color w:val="000000"/>
                <w:sz w:val="18"/>
                <w:szCs w:val="18"/>
                <w:lang w:val="en-US"/>
              </w:rPr>
              <w:t>3015/Enterprise 500 MFP M521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969" w:rsidRPr="00F07969" w:rsidRDefault="00F07969" w:rsidP="00F07969">
            <w:pPr>
              <w:jc w:val="center"/>
              <w:rPr>
                <w:sz w:val="18"/>
                <w:szCs w:val="18"/>
              </w:rPr>
            </w:pPr>
            <w:r w:rsidRPr="00F07969">
              <w:rPr>
                <w:color w:val="000000"/>
                <w:sz w:val="18"/>
                <w:szCs w:val="18"/>
              </w:rPr>
              <w:t>шт.</w:t>
            </w:r>
          </w:p>
        </w:tc>
      </w:tr>
      <w:tr w:rsidR="00F07969" w:rsidRPr="006B6F53" w:rsidTr="00094E6D">
        <w:trPr>
          <w:cantSplit/>
          <w:trHeight w:val="283"/>
          <w:tblHeader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7969" w:rsidRPr="00F07969" w:rsidRDefault="00F545DD" w:rsidP="00F079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8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969" w:rsidRPr="0065359F" w:rsidRDefault="00F07969" w:rsidP="00F07969">
            <w:pPr>
              <w:rPr>
                <w:color w:val="000000"/>
                <w:sz w:val="18"/>
                <w:szCs w:val="18"/>
                <w:lang w:val="en-US"/>
              </w:rPr>
            </w:pPr>
            <w:r w:rsidRPr="0065359F">
              <w:rPr>
                <w:color w:val="000000"/>
                <w:sz w:val="18"/>
                <w:szCs w:val="18"/>
                <w:lang w:val="en-US"/>
              </w:rPr>
              <w:t>CE278A (78A) /HP LaserJet P1566/1606 /M1536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969" w:rsidRPr="00F07969" w:rsidRDefault="00F07969" w:rsidP="00F07969">
            <w:pPr>
              <w:jc w:val="center"/>
              <w:rPr>
                <w:sz w:val="18"/>
                <w:szCs w:val="18"/>
              </w:rPr>
            </w:pPr>
            <w:r w:rsidRPr="00F07969">
              <w:rPr>
                <w:color w:val="000000"/>
                <w:sz w:val="18"/>
                <w:szCs w:val="18"/>
              </w:rPr>
              <w:t>шт.</w:t>
            </w:r>
          </w:p>
        </w:tc>
      </w:tr>
      <w:tr w:rsidR="00F07969" w:rsidRPr="006B6F53" w:rsidTr="00094E6D">
        <w:trPr>
          <w:cantSplit/>
          <w:trHeight w:val="283"/>
          <w:tblHeader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7969" w:rsidRPr="00F07969" w:rsidRDefault="00F545DD" w:rsidP="00F079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969" w:rsidRPr="0065359F" w:rsidRDefault="00F07969" w:rsidP="00F07969">
            <w:pPr>
              <w:rPr>
                <w:color w:val="000000"/>
                <w:sz w:val="18"/>
                <w:szCs w:val="18"/>
                <w:lang w:val="en-US"/>
              </w:rPr>
            </w:pPr>
            <w:r w:rsidRPr="0065359F">
              <w:rPr>
                <w:color w:val="000000"/>
                <w:sz w:val="18"/>
                <w:szCs w:val="18"/>
                <w:lang w:val="en-US"/>
              </w:rPr>
              <w:t>CE285A (85A) /HP LaserJet P1102/1132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969" w:rsidRPr="00F07969" w:rsidRDefault="00F07969" w:rsidP="00F07969">
            <w:pPr>
              <w:jc w:val="center"/>
              <w:rPr>
                <w:sz w:val="18"/>
                <w:szCs w:val="18"/>
              </w:rPr>
            </w:pPr>
            <w:r w:rsidRPr="00F07969">
              <w:rPr>
                <w:color w:val="000000"/>
                <w:sz w:val="18"/>
                <w:szCs w:val="18"/>
              </w:rPr>
              <w:t>шт.</w:t>
            </w:r>
          </w:p>
        </w:tc>
      </w:tr>
      <w:tr w:rsidR="00F07969" w:rsidRPr="006B6F53" w:rsidTr="00094E6D">
        <w:trPr>
          <w:cantSplit/>
          <w:trHeight w:val="283"/>
          <w:tblHeader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7969" w:rsidRPr="00F07969" w:rsidRDefault="00F545DD" w:rsidP="00F079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8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969" w:rsidRPr="0065359F" w:rsidRDefault="00F07969" w:rsidP="00F07969">
            <w:pPr>
              <w:rPr>
                <w:color w:val="000000"/>
                <w:sz w:val="18"/>
                <w:szCs w:val="18"/>
                <w:lang w:val="en-US"/>
              </w:rPr>
            </w:pPr>
            <w:r w:rsidRPr="0065359F">
              <w:rPr>
                <w:color w:val="000000"/>
                <w:sz w:val="18"/>
                <w:szCs w:val="18"/>
                <w:lang w:val="en-US"/>
              </w:rPr>
              <w:t>CE505A (05A) /HP LaserJet P2035/2055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969" w:rsidRPr="00F07969" w:rsidRDefault="00F07969" w:rsidP="00F07969">
            <w:pPr>
              <w:jc w:val="center"/>
              <w:rPr>
                <w:sz w:val="18"/>
                <w:szCs w:val="18"/>
              </w:rPr>
            </w:pPr>
            <w:r w:rsidRPr="00F07969">
              <w:rPr>
                <w:color w:val="000000"/>
                <w:sz w:val="18"/>
                <w:szCs w:val="18"/>
              </w:rPr>
              <w:t>шт.</w:t>
            </w:r>
          </w:p>
        </w:tc>
      </w:tr>
      <w:tr w:rsidR="00F07969" w:rsidRPr="006B6F53" w:rsidTr="00094E6D">
        <w:trPr>
          <w:cantSplit/>
          <w:trHeight w:val="283"/>
          <w:tblHeader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7969" w:rsidRPr="00F07969" w:rsidRDefault="00F545DD" w:rsidP="00F079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8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969" w:rsidRPr="0065359F" w:rsidRDefault="00F07969" w:rsidP="00F07969">
            <w:pPr>
              <w:rPr>
                <w:color w:val="000000"/>
                <w:sz w:val="18"/>
                <w:szCs w:val="18"/>
                <w:lang w:val="en-US"/>
              </w:rPr>
            </w:pPr>
            <w:r w:rsidRPr="0065359F">
              <w:rPr>
                <w:color w:val="000000"/>
                <w:sz w:val="18"/>
                <w:szCs w:val="18"/>
                <w:lang w:val="en-US"/>
              </w:rPr>
              <w:t>CF214A (14A) /HP LaserJet 700 /MFP M712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969" w:rsidRPr="00F07969" w:rsidRDefault="00F07969" w:rsidP="00F07969">
            <w:pPr>
              <w:jc w:val="center"/>
              <w:rPr>
                <w:sz w:val="18"/>
                <w:szCs w:val="18"/>
              </w:rPr>
            </w:pPr>
            <w:r w:rsidRPr="00F07969">
              <w:rPr>
                <w:color w:val="000000"/>
                <w:sz w:val="18"/>
                <w:szCs w:val="18"/>
              </w:rPr>
              <w:t>шт.</w:t>
            </w:r>
          </w:p>
        </w:tc>
      </w:tr>
      <w:tr w:rsidR="00F07969" w:rsidRPr="006B6F53" w:rsidTr="00094E6D">
        <w:trPr>
          <w:cantSplit/>
          <w:trHeight w:val="283"/>
          <w:tblHeader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7969" w:rsidRPr="00F07969" w:rsidRDefault="00F545DD" w:rsidP="00F079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8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969" w:rsidRPr="0065359F" w:rsidRDefault="00F07969" w:rsidP="00F07969">
            <w:pPr>
              <w:rPr>
                <w:color w:val="000000"/>
                <w:sz w:val="18"/>
                <w:szCs w:val="18"/>
                <w:lang w:val="en-US"/>
              </w:rPr>
            </w:pPr>
            <w:r w:rsidRPr="0065359F">
              <w:rPr>
                <w:color w:val="000000"/>
                <w:sz w:val="18"/>
                <w:szCs w:val="18"/>
                <w:lang w:val="en-US"/>
              </w:rPr>
              <w:t>CF226A (26A) /HP LaserJet Pro 400 M402d/426dw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969" w:rsidRPr="00F07969" w:rsidRDefault="00F07969" w:rsidP="00F07969">
            <w:pPr>
              <w:jc w:val="center"/>
              <w:rPr>
                <w:sz w:val="18"/>
                <w:szCs w:val="18"/>
              </w:rPr>
            </w:pPr>
            <w:r w:rsidRPr="00F07969">
              <w:rPr>
                <w:color w:val="000000"/>
                <w:sz w:val="18"/>
                <w:szCs w:val="18"/>
              </w:rPr>
              <w:t>шт.</w:t>
            </w:r>
          </w:p>
        </w:tc>
      </w:tr>
      <w:tr w:rsidR="00F07969" w:rsidRPr="006B6F53" w:rsidTr="00094E6D">
        <w:trPr>
          <w:cantSplit/>
          <w:trHeight w:val="283"/>
          <w:tblHeader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7969" w:rsidRPr="00F07969" w:rsidRDefault="00F545DD" w:rsidP="00F079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969" w:rsidRPr="0065359F" w:rsidRDefault="00F07969" w:rsidP="00F07969">
            <w:pPr>
              <w:rPr>
                <w:color w:val="000000"/>
                <w:sz w:val="18"/>
                <w:szCs w:val="18"/>
                <w:lang w:val="en-US"/>
              </w:rPr>
            </w:pPr>
            <w:r w:rsidRPr="0065359F">
              <w:rPr>
                <w:color w:val="000000"/>
                <w:sz w:val="18"/>
                <w:szCs w:val="18"/>
                <w:lang w:val="en-US"/>
              </w:rPr>
              <w:t>CF280A (80A) /HP LaserJet Pro 400 M401/425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969" w:rsidRPr="00F07969" w:rsidRDefault="00F07969" w:rsidP="00F07969">
            <w:pPr>
              <w:jc w:val="center"/>
              <w:rPr>
                <w:sz w:val="18"/>
                <w:szCs w:val="18"/>
              </w:rPr>
            </w:pPr>
            <w:r w:rsidRPr="00F07969">
              <w:rPr>
                <w:color w:val="000000"/>
                <w:sz w:val="18"/>
                <w:szCs w:val="18"/>
              </w:rPr>
              <w:t>шт.</w:t>
            </w:r>
          </w:p>
        </w:tc>
      </w:tr>
      <w:tr w:rsidR="00F07969" w:rsidRPr="006B6F53" w:rsidTr="00094E6D">
        <w:trPr>
          <w:cantSplit/>
          <w:trHeight w:val="283"/>
          <w:tblHeader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7969" w:rsidRPr="00F07969" w:rsidRDefault="00F545DD" w:rsidP="00F079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969" w:rsidRPr="0065359F" w:rsidRDefault="00F07969" w:rsidP="00F07969">
            <w:pPr>
              <w:rPr>
                <w:color w:val="000000"/>
                <w:sz w:val="18"/>
                <w:szCs w:val="18"/>
                <w:lang w:val="en-US"/>
              </w:rPr>
            </w:pPr>
            <w:r w:rsidRPr="0065359F">
              <w:rPr>
                <w:color w:val="000000"/>
                <w:sz w:val="18"/>
                <w:szCs w:val="18"/>
                <w:lang w:val="en-US"/>
              </w:rPr>
              <w:t>CF283A (83A) /HP LaserJet Pro MFP M125/127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969" w:rsidRPr="00F07969" w:rsidRDefault="00F07969" w:rsidP="00F07969">
            <w:pPr>
              <w:jc w:val="center"/>
              <w:rPr>
                <w:sz w:val="18"/>
                <w:szCs w:val="18"/>
              </w:rPr>
            </w:pPr>
            <w:r w:rsidRPr="00F07969">
              <w:rPr>
                <w:color w:val="000000"/>
                <w:sz w:val="18"/>
                <w:szCs w:val="18"/>
              </w:rPr>
              <w:t>шт.</w:t>
            </w:r>
          </w:p>
        </w:tc>
      </w:tr>
      <w:tr w:rsidR="00F07969" w:rsidRPr="006B6F53" w:rsidTr="00094E6D">
        <w:trPr>
          <w:cantSplit/>
          <w:trHeight w:val="283"/>
          <w:tblHeader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7969" w:rsidRPr="00F07969" w:rsidRDefault="00F07969" w:rsidP="00F545DD">
            <w:pPr>
              <w:jc w:val="center"/>
              <w:rPr>
                <w:color w:val="000000"/>
                <w:sz w:val="18"/>
                <w:szCs w:val="18"/>
              </w:rPr>
            </w:pPr>
            <w:r w:rsidRPr="00F07969">
              <w:rPr>
                <w:color w:val="000000"/>
                <w:sz w:val="18"/>
                <w:szCs w:val="18"/>
              </w:rPr>
              <w:t>1</w:t>
            </w:r>
            <w:r w:rsidR="00F545DD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969" w:rsidRPr="00F07969" w:rsidRDefault="00F07969" w:rsidP="00F07969">
            <w:pPr>
              <w:rPr>
                <w:color w:val="000000"/>
                <w:sz w:val="18"/>
                <w:szCs w:val="18"/>
              </w:rPr>
            </w:pPr>
            <w:r w:rsidRPr="00F07969">
              <w:rPr>
                <w:color w:val="000000"/>
                <w:sz w:val="18"/>
                <w:szCs w:val="18"/>
              </w:rPr>
              <w:t>Q2612A (12A) /HP LaserJet 1010/1012/1015/1018/1020/1022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969" w:rsidRPr="00F07969" w:rsidRDefault="00F07969" w:rsidP="00F07969">
            <w:pPr>
              <w:jc w:val="center"/>
              <w:rPr>
                <w:sz w:val="18"/>
                <w:szCs w:val="18"/>
              </w:rPr>
            </w:pPr>
            <w:r w:rsidRPr="00F07969">
              <w:rPr>
                <w:color w:val="000000"/>
                <w:sz w:val="18"/>
                <w:szCs w:val="18"/>
              </w:rPr>
              <w:t>шт.</w:t>
            </w:r>
          </w:p>
        </w:tc>
      </w:tr>
      <w:tr w:rsidR="00F07969" w:rsidRPr="006B6F53" w:rsidTr="00094E6D">
        <w:trPr>
          <w:cantSplit/>
          <w:trHeight w:val="283"/>
          <w:tblHeader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7969" w:rsidRPr="00F07969" w:rsidRDefault="00F545DD" w:rsidP="00F079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969" w:rsidRPr="00F07969" w:rsidRDefault="00F07969" w:rsidP="00F07969">
            <w:pPr>
              <w:rPr>
                <w:color w:val="000000"/>
                <w:sz w:val="18"/>
                <w:szCs w:val="18"/>
              </w:rPr>
            </w:pPr>
            <w:r w:rsidRPr="00F07969">
              <w:rPr>
                <w:color w:val="000000"/>
                <w:sz w:val="18"/>
                <w:szCs w:val="18"/>
              </w:rPr>
              <w:t>Q5949A (49A) /HP LaserJet 1160/1320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969" w:rsidRPr="00F07969" w:rsidRDefault="00F07969" w:rsidP="00F07969">
            <w:pPr>
              <w:jc w:val="center"/>
              <w:rPr>
                <w:sz w:val="18"/>
                <w:szCs w:val="18"/>
              </w:rPr>
            </w:pPr>
            <w:r w:rsidRPr="00F07969">
              <w:rPr>
                <w:color w:val="000000"/>
                <w:sz w:val="18"/>
                <w:szCs w:val="18"/>
              </w:rPr>
              <w:t>шт.</w:t>
            </w:r>
          </w:p>
        </w:tc>
      </w:tr>
      <w:tr w:rsidR="00F07969" w:rsidRPr="006B6F53" w:rsidTr="00094E6D">
        <w:trPr>
          <w:cantSplit/>
          <w:trHeight w:val="283"/>
          <w:tblHeader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7969" w:rsidRPr="00F07969" w:rsidRDefault="00F545DD" w:rsidP="00F079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8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969" w:rsidRPr="00F07969" w:rsidRDefault="00F07969" w:rsidP="00F07969">
            <w:pPr>
              <w:rPr>
                <w:color w:val="000000"/>
                <w:sz w:val="18"/>
                <w:szCs w:val="18"/>
              </w:rPr>
            </w:pPr>
            <w:r w:rsidRPr="00F07969">
              <w:rPr>
                <w:color w:val="000000"/>
                <w:sz w:val="18"/>
                <w:szCs w:val="18"/>
              </w:rPr>
              <w:t>Q7516A (16A) /HP LaserJet 5200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969" w:rsidRPr="00F07969" w:rsidRDefault="00F07969" w:rsidP="00F07969">
            <w:pPr>
              <w:jc w:val="center"/>
              <w:rPr>
                <w:sz w:val="18"/>
                <w:szCs w:val="18"/>
              </w:rPr>
            </w:pPr>
            <w:r w:rsidRPr="00F07969">
              <w:rPr>
                <w:color w:val="000000"/>
                <w:sz w:val="18"/>
                <w:szCs w:val="18"/>
              </w:rPr>
              <w:t>шт.</w:t>
            </w:r>
          </w:p>
        </w:tc>
      </w:tr>
      <w:tr w:rsidR="00F07969" w:rsidRPr="006B6F53" w:rsidTr="00094E6D">
        <w:trPr>
          <w:cantSplit/>
          <w:trHeight w:val="283"/>
          <w:tblHeader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7969" w:rsidRPr="00F07969" w:rsidRDefault="00F545DD" w:rsidP="00F079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8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969" w:rsidRPr="0065359F" w:rsidRDefault="00F07969" w:rsidP="00F07969">
            <w:pPr>
              <w:rPr>
                <w:color w:val="000000"/>
                <w:sz w:val="18"/>
                <w:szCs w:val="18"/>
                <w:lang w:val="en-US"/>
              </w:rPr>
            </w:pPr>
            <w:r w:rsidRPr="0065359F">
              <w:rPr>
                <w:color w:val="000000"/>
                <w:sz w:val="18"/>
                <w:szCs w:val="18"/>
                <w:lang w:val="en-US"/>
              </w:rPr>
              <w:t xml:space="preserve">Q7553A (53A) /HP LaserJet </w:t>
            </w:r>
            <w:r w:rsidRPr="00F07969">
              <w:rPr>
                <w:color w:val="000000"/>
                <w:sz w:val="18"/>
                <w:szCs w:val="18"/>
              </w:rPr>
              <w:t>Р</w:t>
            </w:r>
            <w:r w:rsidRPr="0065359F">
              <w:rPr>
                <w:color w:val="000000"/>
                <w:sz w:val="18"/>
                <w:szCs w:val="18"/>
                <w:lang w:val="en-US"/>
              </w:rPr>
              <w:t>2014/P2015 /M2727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969" w:rsidRPr="00F07969" w:rsidRDefault="00F07969" w:rsidP="00F07969">
            <w:pPr>
              <w:jc w:val="center"/>
              <w:rPr>
                <w:sz w:val="18"/>
                <w:szCs w:val="18"/>
              </w:rPr>
            </w:pPr>
            <w:r w:rsidRPr="00F07969">
              <w:rPr>
                <w:color w:val="000000"/>
                <w:sz w:val="18"/>
                <w:szCs w:val="18"/>
              </w:rPr>
              <w:t>шт.</w:t>
            </w:r>
          </w:p>
        </w:tc>
      </w:tr>
      <w:tr w:rsidR="00F07969" w:rsidRPr="006B6F53" w:rsidTr="00094E6D">
        <w:trPr>
          <w:cantSplit/>
          <w:trHeight w:val="283"/>
          <w:tblHeader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7969" w:rsidRPr="00F07969" w:rsidRDefault="00F545DD" w:rsidP="00F079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969" w:rsidRPr="0065359F" w:rsidRDefault="00F07969" w:rsidP="00F07969">
            <w:pPr>
              <w:rPr>
                <w:color w:val="000000"/>
                <w:sz w:val="18"/>
                <w:szCs w:val="18"/>
                <w:lang w:val="en-US"/>
              </w:rPr>
            </w:pPr>
            <w:r w:rsidRPr="0065359F">
              <w:rPr>
                <w:color w:val="000000"/>
                <w:sz w:val="18"/>
                <w:szCs w:val="18"/>
                <w:lang w:val="en-US"/>
              </w:rPr>
              <w:t>Q7570A (70A) /HP LaserJet M5025/5035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969" w:rsidRPr="00F07969" w:rsidRDefault="00F07969" w:rsidP="00F07969">
            <w:pPr>
              <w:jc w:val="center"/>
              <w:rPr>
                <w:sz w:val="18"/>
                <w:szCs w:val="18"/>
              </w:rPr>
            </w:pPr>
            <w:r w:rsidRPr="00F07969">
              <w:rPr>
                <w:color w:val="000000"/>
                <w:sz w:val="18"/>
                <w:szCs w:val="18"/>
              </w:rPr>
              <w:t>шт.</w:t>
            </w:r>
          </w:p>
        </w:tc>
      </w:tr>
      <w:tr w:rsidR="00F07969" w:rsidRPr="006B6F53" w:rsidTr="00094E6D">
        <w:trPr>
          <w:cantSplit/>
          <w:trHeight w:val="283"/>
          <w:tblHeader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7969" w:rsidRPr="00F07969" w:rsidRDefault="00F545DD" w:rsidP="00F079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8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969" w:rsidRPr="0065359F" w:rsidRDefault="00F07969" w:rsidP="00F07969">
            <w:pPr>
              <w:rPr>
                <w:color w:val="000000"/>
                <w:sz w:val="18"/>
                <w:szCs w:val="18"/>
                <w:lang w:val="en-US"/>
              </w:rPr>
            </w:pPr>
            <w:r w:rsidRPr="0065359F">
              <w:rPr>
                <w:color w:val="000000"/>
                <w:sz w:val="18"/>
                <w:szCs w:val="18"/>
                <w:lang w:val="en-US"/>
              </w:rPr>
              <w:t xml:space="preserve">CF259A (259A) HP </w:t>
            </w:r>
            <w:r w:rsidR="0086024E" w:rsidRPr="0065359F">
              <w:rPr>
                <w:color w:val="000000"/>
                <w:sz w:val="18"/>
                <w:szCs w:val="18"/>
                <w:lang w:val="en-US"/>
              </w:rPr>
              <w:t>LaserJet</w:t>
            </w:r>
            <w:r w:rsidRPr="0065359F">
              <w:rPr>
                <w:color w:val="000000"/>
                <w:sz w:val="18"/>
                <w:szCs w:val="18"/>
                <w:lang w:val="en-US"/>
              </w:rPr>
              <w:t xml:space="preserve"> Pro M304/404/428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969" w:rsidRPr="00F07969" w:rsidRDefault="00F07969" w:rsidP="00F07969">
            <w:pPr>
              <w:jc w:val="center"/>
              <w:rPr>
                <w:sz w:val="18"/>
                <w:szCs w:val="18"/>
              </w:rPr>
            </w:pPr>
            <w:r w:rsidRPr="00F07969">
              <w:rPr>
                <w:color w:val="000000"/>
                <w:sz w:val="18"/>
                <w:szCs w:val="18"/>
              </w:rPr>
              <w:t>шт.</w:t>
            </w:r>
          </w:p>
        </w:tc>
      </w:tr>
      <w:tr w:rsidR="00F07969" w:rsidRPr="006B6F53">
        <w:trPr>
          <w:cantSplit/>
          <w:trHeight w:val="60"/>
          <w:tblHeader/>
          <w:jc w:val="center"/>
        </w:trPr>
        <w:tc>
          <w:tcPr>
            <w:tcW w:w="10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7969" w:rsidRDefault="00F07969" w:rsidP="00F07969">
            <w:pPr>
              <w:jc w:val="center"/>
              <w:rPr>
                <w:b/>
                <w:bCs/>
                <w:color w:val="000000"/>
                <w:sz w:val="18"/>
                <w:szCs w:val="18"/>
                <w:u w:val="single"/>
              </w:rPr>
            </w:pPr>
            <w:r w:rsidRPr="006B6F53">
              <w:rPr>
                <w:b/>
                <w:bCs/>
                <w:color w:val="000000"/>
                <w:sz w:val="18"/>
                <w:szCs w:val="18"/>
                <w:u w:val="single"/>
              </w:rPr>
              <w:t>Восстановление картриджей (замена от</w:t>
            </w:r>
            <w:r w:rsidR="00FA1D04">
              <w:rPr>
                <w:b/>
                <w:bCs/>
                <w:color w:val="000000"/>
                <w:sz w:val="18"/>
                <w:szCs w:val="18"/>
                <w:u w:val="single"/>
              </w:rPr>
              <w:t>работ</w:t>
            </w:r>
            <w:r w:rsidRPr="006B6F53">
              <w:rPr>
                <w:b/>
                <w:bCs/>
                <w:color w:val="000000"/>
                <w:sz w:val="18"/>
                <w:szCs w:val="18"/>
                <w:u w:val="single"/>
              </w:rPr>
              <w:t>авших свой ресурс деталей (магнитный вал, ролик заряда, ракель, барабан, уплотнители, чип и т.п.) на новые):</w:t>
            </w:r>
          </w:p>
          <w:p w:rsidR="00F07969" w:rsidRPr="006B6F53" w:rsidRDefault="00F07969" w:rsidP="00F07969">
            <w:pPr>
              <w:jc w:val="center"/>
              <w:rPr>
                <w:b/>
                <w:bCs/>
                <w:color w:val="000000"/>
                <w:sz w:val="18"/>
                <w:szCs w:val="18"/>
                <w:u w:val="single"/>
              </w:rPr>
            </w:pPr>
          </w:p>
        </w:tc>
      </w:tr>
      <w:tr w:rsidR="00F545DD" w:rsidRPr="006B6F53" w:rsidTr="00094E6D">
        <w:trPr>
          <w:cantSplit/>
          <w:trHeight w:val="283"/>
          <w:tblHeader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5DD" w:rsidRPr="00F07969" w:rsidRDefault="00F545DD" w:rsidP="00F545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5DD" w:rsidRPr="0053201F" w:rsidRDefault="00F545DD" w:rsidP="00F545DD">
            <w:pPr>
              <w:rPr>
                <w:color w:val="000000"/>
                <w:sz w:val="18"/>
                <w:szCs w:val="18"/>
                <w:lang w:val="en-US"/>
              </w:rPr>
            </w:pPr>
            <w:r w:rsidRPr="0053201F">
              <w:rPr>
                <w:color w:val="000000"/>
                <w:sz w:val="18"/>
                <w:szCs w:val="18"/>
                <w:lang w:val="en-US"/>
              </w:rPr>
              <w:t>CB436A (36A) /HP LaserJet P1505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5DD" w:rsidRPr="00094E6D" w:rsidRDefault="00F545DD" w:rsidP="00F545DD">
            <w:pPr>
              <w:jc w:val="center"/>
              <w:rPr>
                <w:color w:val="000000"/>
                <w:sz w:val="18"/>
                <w:szCs w:val="18"/>
              </w:rPr>
            </w:pPr>
            <w:r w:rsidRPr="006B6F53">
              <w:rPr>
                <w:color w:val="000000"/>
                <w:sz w:val="18"/>
                <w:szCs w:val="18"/>
              </w:rPr>
              <w:t>шт.</w:t>
            </w:r>
          </w:p>
        </w:tc>
      </w:tr>
      <w:tr w:rsidR="00F545DD" w:rsidRPr="006B6F53" w:rsidTr="00094E6D">
        <w:trPr>
          <w:cantSplit/>
          <w:trHeight w:val="283"/>
          <w:tblHeader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5DD" w:rsidRPr="00F07969" w:rsidRDefault="00F545DD" w:rsidP="00F545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5DD" w:rsidRPr="0053201F" w:rsidRDefault="00F545DD" w:rsidP="00F545DD">
            <w:pPr>
              <w:rPr>
                <w:color w:val="000000"/>
                <w:sz w:val="18"/>
                <w:szCs w:val="18"/>
                <w:lang w:val="en-US"/>
              </w:rPr>
            </w:pPr>
            <w:r w:rsidRPr="0053201F">
              <w:rPr>
                <w:color w:val="000000"/>
                <w:sz w:val="18"/>
                <w:szCs w:val="18"/>
                <w:lang w:val="en-US"/>
              </w:rPr>
              <w:t xml:space="preserve">CE255A (55A) /HP LaserJet </w:t>
            </w:r>
            <w:r>
              <w:rPr>
                <w:color w:val="000000"/>
                <w:sz w:val="18"/>
                <w:szCs w:val="18"/>
              </w:rPr>
              <w:t>Р</w:t>
            </w:r>
            <w:r w:rsidRPr="0053201F">
              <w:rPr>
                <w:color w:val="000000"/>
                <w:sz w:val="18"/>
                <w:szCs w:val="18"/>
                <w:lang w:val="en-US"/>
              </w:rPr>
              <w:t>3015/Enterprise 500 MFP M521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5DD" w:rsidRPr="00094E6D" w:rsidRDefault="00F545DD" w:rsidP="00F545DD">
            <w:pPr>
              <w:jc w:val="center"/>
              <w:rPr>
                <w:color w:val="000000"/>
                <w:sz w:val="18"/>
                <w:szCs w:val="18"/>
              </w:rPr>
            </w:pPr>
            <w:r w:rsidRPr="006B6F53">
              <w:rPr>
                <w:color w:val="000000"/>
                <w:sz w:val="18"/>
                <w:szCs w:val="18"/>
              </w:rPr>
              <w:t>шт.</w:t>
            </w:r>
          </w:p>
        </w:tc>
      </w:tr>
      <w:tr w:rsidR="00F545DD" w:rsidRPr="006B6F53" w:rsidTr="00094E6D">
        <w:trPr>
          <w:cantSplit/>
          <w:trHeight w:val="283"/>
          <w:tblHeader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5DD" w:rsidRPr="00F07969" w:rsidRDefault="00F545DD" w:rsidP="00F545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8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5DD" w:rsidRPr="0053201F" w:rsidRDefault="00F545DD" w:rsidP="00F545DD">
            <w:pPr>
              <w:rPr>
                <w:color w:val="000000"/>
                <w:sz w:val="18"/>
                <w:szCs w:val="18"/>
                <w:lang w:val="en-US"/>
              </w:rPr>
            </w:pPr>
            <w:r w:rsidRPr="0053201F">
              <w:rPr>
                <w:color w:val="000000"/>
                <w:sz w:val="18"/>
                <w:szCs w:val="18"/>
                <w:lang w:val="en-US"/>
              </w:rPr>
              <w:t>CE278A (78A) /HP LaserJet P1566/1606 /M1536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5DD" w:rsidRPr="00094E6D" w:rsidRDefault="00F545DD" w:rsidP="00F545DD">
            <w:pPr>
              <w:jc w:val="center"/>
              <w:rPr>
                <w:color w:val="000000"/>
                <w:sz w:val="18"/>
                <w:szCs w:val="18"/>
              </w:rPr>
            </w:pPr>
            <w:r w:rsidRPr="006B6F53">
              <w:rPr>
                <w:color w:val="000000"/>
                <w:sz w:val="18"/>
                <w:szCs w:val="18"/>
              </w:rPr>
              <w:t>шт.</w:t>
            </w:r>
          </w:p>
        </w:tc>
      </w:tr>
      <w:tr w:rsidR="00F545DD" w:rsidRPr="006B6F53" w:rsidTr="00094E6D">
        <w:trPr>
          <w:cantSplit/>
          <w:trHeight w:val="283"/>
          <w:tblHeader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5DD" w:rsidRPr="00F07969" w:rsidRDefault="00F545DD" w:rsidP="00F545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5DD" w:rsidRPr="0053201F" w:rsidRDefault="00F545DD" w:rsidP="00F545DD">
            <w:pPr>
              <w:rPr>
                <w:color w:val="000000"/>
                <w:sz w:val="18"/>
                <w:szCs w:val="18"/>
                <w:lang w:val="en-US"/>
              </w:rPr>
            </w:pPr>
            <w:r w:rsidRPr="0053201F">
              <w:rPr>
                <w:color w:val="000000"/>
                <w:sz w:val="18"/>
                <w:szCs w:val="18"/>
                <w:lang w:val="en-US"/>
              </w:rPr>
              <w:t>CE285A (85A) /HP LaserJet P1102/1132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5DD" w:rsidRPr="00094E6D" w:rsidRDefault="00F545DD" w:rsidP="00F545DD">
            <w:pPr>
              <w:jc w:val="center"/>
              <w:rPr>
                <w:color w:val="000000"/>
                <w:sz w:val="18"/>
                <w:szCs w:val="18"/>
              </w:rPr>
            </w:pPr>
            <w:r w:rsidRPr="006B6F53">
              <w:rPr>
                <w:color w:val="000000"/>
                <w:sz w:val="18"/>
                <w:szCs w:val="18"/>
              </w:rPr>
              <w:t>шт.</w:t>
            </w:r>
          </w:p>
        </w:tc>
      </w:tr>
      <w:tr w:rsidR="00F545DD" w:rsidRPr="006B6F53" w:rsidTr="00094E6D">
        <w:trPr>
          <w:cantSplit/>
          <w:trHeight w:val="283"/>
          <w:tblHeader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5DD" w:rsidRPr="00F07969" w:rsidRDefault="00F545DD" w:rsidP="00F545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8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5DD" w:rsidRPr="0053201F" w:rsidRDefault="00F545DD" w:rsidP="00F545DD">
            <w:pPr>
              <w:rPr>
                <w:color w:val="000000"/>
                <w:sz w:val="18"/>
                <w:szCs w:val="18"/>
                <w:lang w:val="en-US"/>
              </w:rPr>
            </w:pPr>
            <w:r w:rsidRPr="0053201F">
              <w:rPr>
                <w:color w:val="000000"/>
                <w:sz w:val="18"/>
                <w:szCs w:val="18"/>
                <w:lang w:val="en-US"/>
              </w:rPr>
              <w:t>CE505A (05A) /HP LaserJet P2035/2055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5DD" w:rsidRPr="00094E6D" w:rsidRDefault="00F545DD" w:rsidP="00F545DD">
            <w:pPr>
              <w:jc w:val="center"/>
              <w:rPr>
                <w:color w:val="000000"/>
                <w:sz w:val="18"/>
                <w:szCs w:val="18"/>
              </w:rPr>
            </w:pPr>
            <w:r w:rsidRPr="006B6F53">
              <w:rPr>
                <w:color w:val="000000"/>
                <w:sz w:val="18"/>
                <w:szCs w:val="18"/>
              </w:rPr>
              <w:t>шт.</w:t>
            </w:r>
          </w:p>
        </w:tc>
      </w:tr>
      <w:tr w:rsidR="00F545DD" w:rsidRPr="006B6F53" w:rsidTr="00094E6D">
        <w:trPr>
          <w:cantSplit/>
          <w:trHeight w:val="283"/>
          <w:tblHeader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5DD" w:rsidRPr="00F07969" w:rsidRDefault="00F545DD" w:rsidP="00F545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8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5DD" w:rsidRPr="0053201F" w:rsidRDefault="00F545DD" w:rsidP="00F545DD">
            <w:pPr>
              <w:rPr>
                <w:color w:val="000000"/>
                <w:sz w:val="18"/>
                <w:szCs w:val="18"/>
                <w:lang w:val="en-US"/>
              </w:rPr>
            </w:pPr>
            <w:r w:rsidRPr="0053201F">
              <w:rPr>
                <w:color w:val="000000"/>
                <w:sz w:val="18"/>
                <w:szCs w:val="18"/>
                <w:lang w:val="en-US"/>
              </w:rPr>
              <w:t>CF214A (14A) /HP LaserJet 700 /MFP M712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5DD" w:rsidRPr="00094E6D" w:rsidRDefault="00F545DD" w:rsidP="00F545DD">
            <w:pPr>
              <w:jc w:val="center"/>
              <w:rPr>
                <w:color w:val="000000"/>
                <w:sz w:val="18"/>
                <w:szCs w:val="18"/>
              </w:rPr>
            </w:pPr>
            <w:r w:rsidRPr="006B6F53">
              <w:rPr>
                <w:color w:val="000000"/>
                <w:sz w:val="18"/>
                <w:szCs w:val="18"/>
              </w:rPr>
              <w:t>шт.</w:t>
            </w:r>
          </w:p>
        </w:tc>
      </w:tr>
      <w:tr w:rsidR="00F545DD" w:rsidRPr="006B6F53" w:rsidTr="00094E6D">
        <w:trPr>
          <w:cantSplit/>
          <w:trHeight w:val="283"/>
          <w:tblHeader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5DD" w:rsidRPr="00F07969" w:rsidRDefault="00F545DD" w:rsidP="00F545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8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5DD" w:rsidRPr="0053201F" w:rsidRDefault="00F545DD" w:rsidP="00F545DD">
            <w:pPr>
              <w:rPr>
                <w:color w:val="000000"/>
                <w:sz w:val="18"/>
                <w:szCs w:val="18"/>
                <w:lang w:val="en-US"/>
              </w:rPr>
            </w:pPr>
            <w:r w:rsidRPr="0053201F">
              <w:rPr>
                <w:color w:val="000000"/>
                <w:sz w:val="18"/>
                <w:szCs w:val="18"/>
                <w:lang w:val="en-US"/>
              </w:rPr>
              <w:t>CF226A (26A) /HP LaserJet Pro 400 M402d/426dw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5DD" w:rsidRPr="00094E6D" w:rsidRDefault="00F545DD" w:rsidP="00F545DD">
            <w:pPr>
              <w:jc w:val="center"/>
              <w:rPr>
                <w:color w:val="000000"/>
                <w:sz w:val="18"/>
                <w:szCs w:val="18"/>
              </w:rPr>
            </w:pPr>
            <w:r w:rsidRPr="006B6F53">
              <w:rPr>
                <w:color w:val="000000"/>
                <w:sz w:val="18"/>
                <w:szCs w:val="18"/>
              </w:rPr>
              <w:t>шт.</w:t>
            </w:r>
          </w:p>
        </w:tc>
      </w:tr>
      <w:tr w:rsidR="00F545DD" w:rsidRPr="006B6F53" w:rsidTr="00094E6D">
        <w:trPr>
          <w:cantSplit/>
          <w:trHeight w:val="283"/>
          <w:tblHeader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5DD" w:rsidRPr="00F07969" w:rsidRDefault="00F545DD" w:rsidP="00F545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5DD" w:rsidRPr="0053201F" w:rsidRDefault="00F545DD" w:rsidP="00F545DD">
            <w:pPr>
              <w:rPr>
                <w:color w:val="000000"/>
                <w:sz w:val="18"/>
                <w:szCs w:val="18"/>
                <w:lang w:val="en-US"/>
              </w:rPr>
            </w:pPr>
            <w:r w:rsidRPr="0053201F">
              <w:rPr>
                <w:color w:val="000000"/>
                <w:sz w:val="18"/>
                <w:szCs w:val="18"/>
                <w:lang w:val="en-US"/>
              </w:rPr>
              <w:t>CF280A (80A) /HP LaserJet Pro 400 M401/425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5DD" w:rsidRPr="00094E6D" w:rsidRDefault="00F545DD" w:rsidP="00F545DD">
            <w:pPr>
              <w:jc w:val="center"/>
              <w:rPr>
                <w:color w:val="000000"/>
                <w:sz w:val="18"/>
                <w:szCs w:val="18"/>
              </w:rPr>
            </w:pPr>
            <w:r w:rsidRPr="006B6F53">
              <w:rPr>
                <w:color w:val="000000"/>
                <w:sz w:val="18"/>
                <w:szCs w:val="18"/>
              </w:rPr>
              <w:t>шт.</w:t>
            </w:r>
          </w:p>
        </w:tc>
      </w:tr>
      <w:tr w:rsidR="00F545DD" w:rsidRPr="006B6F53" w:rsidTr="00094E6D">
        <w:trPr>
          <w:cantSplit/>
          <w:trHeight w:val="283"/>
          <w:tblHeader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5DD" w:rsidRPr="00F07969" w:rsidRDefault="00F545DD" w:rsidP="00F545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5DD" w:rsidRPr="0053201F" w:rsidRDefault="00F545DD" w:rsidP="00F545DD">
            <w:pPr>
              <w:rPr>
                <w:color w:val="000000"/>
                <w:sz w:val="18"/>
                <w:szCs w:val="18"/>
                <w:lang w:val="en-US"/>
              </w:rPr>
            </w:pPr>
            <w:r w:rsidRPr="0053201F">
              <w:rPr>
                <w:color w:val="000000"/>
                <w:sz w:val="18"/>
                <w:szCs w:val="18"/>
                <w:lang w:val="en-US"/>
              </w:rPr>
              <w:t>CF283A (83A) /HP LaserJet Pro MFP M125/127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5DD" w:rsidRPr="00094E6D" w:rsidRDefault="00F545DD" w:rsidP="00F545DD">
            <w:pPr>
              <w:jc w:val="center"/>
              <w:rPr>
                <w:color w:val="000000"/>
                <w:sz w:val="18"/>
                <w:szCs w:val="18"/>
              </w:rPr>
            </w:pPr>
            <w:r w:rsidRPr="006B6F53">
              <w:rPr>
                <w:color w:val="000000"/>
                <w:sz w:val="18"/>
                <w:szCs w:val="18"/>
              </w:rPr>
              <w:t>шт.</w:t>
            </w:r>
          </w:p>
        </w:tc>
      </w:tr>
      <w:tr w:rsidR="00F545DD" w:rsidRPr="006B6F53" w:rsidTr="00094E6D">
        <w:trPr>
          <w:cantSplit/>
          <w:trHeight w:val="283"/>
          <w:tblHeader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5DD" w:rsidRPr="00F07969" w:rsidRDefault="00F545DD" w:rsidP="00F545DD">
            <w:pPr>
              <w:jc w:val="center"/>
              <w:rPr>
                <w:color w:val="000000"/>
                <w:sz w:val="18"/>
                <w:szCs w:val="18"/>
              </w:rPr>
            </w:pPr>
            <w:r w:rsidRPr="00F07969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5DD" w:rsidRDefault="00F545DD" w:rsidP="00F545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Q2612A (12A) /HP LaserJet 1010/1012/1015/1018/1020/1022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5DD" w:rsidRPr="00094E6D" w:rsidRDefault="00F545DD" w:rsidP="00F545DD">
            <w:pPr>
              <w:jc w:val="center"/>
              <w:rPr>
                <w:color w:val="000000"/>
                <w:sz w:val="18"/>
                <w:szCs w:val="18"/>
              </w:rPr>
            </w:pPr>
            <w:r w:rsidRPr="006B6F53">
              <w:rPr>
                <w:color w:val="000000"/>
                <w:sz w:val="18"/>
                <w:szCs w:val="18"/>
              </w:rPr>
              <w:t>шт.</w:t>
            </w:r>
          </w:p>
        </w:tc>
      </w:tr>
      <w:tr w:rsidR="00F545DD" w:rsidRPr="006B6F53" w:rsidTr="00094E6D">
        <w:trPr>
          <w:cantSplit/>
          <w:trHeight w:val="283"/>
          <w:tblHeader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5DD" w:rsidRPr="00F07969" w:rsidRDefault="00F545DD" w:rsidP="00F545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5DD" w:rsidRDefault="00F545DD" w:rsidP="00F545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Q5949A (49A) /HP LaserJet 1160/1320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5DD" w:rsidRPr="00094E6D" w:rsidRDefault="00F545DD" w:rsidP="00F545DD">
            <w:pPr>
              <w:jc w:val="center"/>
              <w:rPr>
                <w:color w:val="000000"/>
                <w:sz w:val="18"/>
                <w:szCs w:val="18"/>
              </w:rPr>
            </w:pPr>
            <w:r w:rsidRPr="006B6F53">
              <w:rPr>
                <w:color w:val="000000"/>
                <w:sz w:val="18"/>
                <w:szCs w:val="18"/>
              </w:rPr>
              <w:t>шт.</w:t>
            </w:r>
          </w:p>
        </w:tc>
      </w:tr>
      <w:tr w:rsidR="00F545DD" w:rsidRPr="006B6F53" w:rsidTr="00094E6D">
        <w:trPr>
          <w:cantSplit/>
          <w:trHeight w:val="283"/>
          <w:tblHeader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5DD" w:rsidRPr="00F07969" w:rsidRDefault="00F545DD" w:rsidP="00F545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8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5DD" w:rsidRDefault="00F545DD" w:rsidP="00F545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Q7516A (16A) /HP LaserJet 5200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5DD" w:rsidRPr="00094E6D" w:rsidRDefault="00F545DD" w:rsidP="00F545DD">
            <w:pPr>
              <w:jc w:val="center"/>
              <w:rPr>
                <w:color w:val="000000"/>
                <w:sz w:val="18"/>
                <w:szCs w:val="18"/>
              </w:rPr>
            </w:pPr>
            <w:r w:rsidRPr="006B6F53">
              <w:rPr>
                <w:color w:val="000000"/>
                <w:sz w:val="18"/>
                <w:szCs w:val="18"/>
              </w:rPr>
              <w:t>шт.</w:t>
            </w:r>
          </w:p>
        </w:tc>
      </w:tr>
      <w:tr w:rsidR="00F545DD" w:rsidRPr="006B6F53" w:rsidTr="00094E6D">
        <w:trPr>
          <w:cantSplit/>
          <w:trHeight w:val="283"/>
          <w:tblHeader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5DD" w:rsidRPr="00F07969" w:rsidRDefault="00F545DD" w:rsidP="00F545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8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5DD" w:rsidRPr="0053201F" w:rsidRDefault="00F545DD" w:rsidP="00F545DD">
            <w:pPr>
              <w:rPr>
                <w:color w:val="000000"/>
                <w:sz w:val="18"/>
                <w:szCs w:val="18"/>
                <w:lang w:val="en-US"/>
              </w:rPr>
            </w:pPr>
            <w:r w:rsidRPr="0053201F">
              <w:rPr>
                <w:color w:val="000000"/>
                <w:sz w:val="18"/>
                <w:szCs w:val="18"/>
                <w:lang w:val="en-US"/>
              </w:rPr>
              <w:t xml:space="preserve">Q7553A (53A) /HP LaserJet </w:t>
            </w:r>
            <w:r>
              <w:rPr>
                <w:color w:val="000000"/>
                <w:sz w:val="18"/>
                <w:szCs w:val="18"/>
              </w:rPr>
              <w:t>Р</w:t>
            </w:r>
            <w:r w:rsidRPr="0053201F">
              <w:rPr>
                <w:color w:val="000000"/>
                <w:sz w:val="18"/>
                <w:szCs w:val="18"/>
                <w:lang w:val="en-US"/>
              </w:rPr>
              <w:t>2014/P2015 /M2727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5DD" w:rsidRPr="00094E6D" w:rsidRDefault="00F545DD" w:rsidP="00F545DD">
            <w:pPr>
              <w:jc w:val="center"/>
              <w:rPr>
                <w:color w:val="000000"/>
                <w:sz w:val="18"/>
                <w:szCs w:val="18"/>
              </w:rPr>
            </w:pPr>
            <w:r w:rsidRPr="006B6F53">
              <w:rPr>
                <w:color w:val="000000"/>
                <w:sz w:val="18"/>
                <w:szCs w:val="18"/>
              </w:rPr>
              <w:t>шт.</w:t>
            </w:r>
          </w:p>
        </w:tc>
      </w:tr>
      <w:tr w:rsidR="00F545DD" w:rsidRPr="006B6F53" w:rsidTr="00094E6D">
        <w:trPr>
          <w:cantSplit/>
          <w:trHeight w:val="283"/>
          <w:tblHeader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5DD" w:rsidRPr="00F07969" w:rsidRDefault="00F545DD" w:rsidP="00F545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5DD" w:rsidRPr="0053201F" w:rsidRDefault="00F545DD" w:rsidP="00F545DD">
            <w:pPr>
              <w:rPr>
                <w:color w:val="000000"/>
                <w:sz w:val="18"/>
                <w:szCs w:val="18"/>
                <w:lang w:val="en-US"/>
              </w:rPr>
            </w:pPr>
            <w:r w:rsidRPr="0053201F">
              <w:rPr>
                <w:color w:val="000000"/>
                <w:sz w:val="18"/>
                <w:szCs w:val="18"/>
                <w:lang w:val="en-US"/>
              </w:rPr>
              <w:t>Q7570A (70A) /HP LaserJet M5025/5035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5DD" w:rsidRPr="00094E6D" w:rsidRDefault="00F545DD" w:rsidP="00F545DD">
            <w:pPr>
              <w:jc w:val="center"/>
              <w:rPr>
                <w:color w:val="000000"/>
                <w:sz w:val="18"/>
                <w:szCs w:val="18"/>
              </w:rPr>
            </w:pPr>
            <w:r w:rsidRPr="006B6F53">
              <w:rPr>
                <w:color w:val="000000"/>
                <w:sz w:val="18"/>
                <w:szCs w:val="18"/>
              </w:rPr>
              <w:t>шт.</w:t>
            </w:r>
          </w:p>
        </w:tc>
      </w:tr>
      <w:tr w:rsidR="00F545DD" w:rsidRPr="006B6F53" w:rsidTr="00094E6D">
        <w:trPr>
          <w:cantSplit/>
          <w:trHeight w:val="283"/>
          <w:tblHeader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5DD" w:rsidRPr="00F07969" w:rsidRDefault="00F545DD" w:rsidP="00F545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8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5DD" w:rsidRPr="0053201F" w:rsidRDefault="00F545DD" w:rsidP="00F545DD">
            <w:pPr>
              <w:rPr>
                <w:color w:val="000000"/>
                <w:sz w:val="18"/>
                <w:szCs w:val="18"/>
                <w:lang w:val="en-US"/>
              </w:rPr>
            </w:pPr>
            <w:r w:rsidRPr="0053201F">
              <w:rPr>
                <w:color w:val="000000"/>
                <w:sz w:val="18"/>
                <w:szCs w:val="18"/>
                <w:lang w:val="en-US"/>
              </w:rPr>
              <w:t>CF259A (259A) HP LaserJet Pro M304/404/428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5DD" w:rsidRPr="00094E6D" w:rsidRDefault="00F545DD" w:rsidP="00F545DD">
            <w:pPr>
              <w:jc w:val="center"/>
              <w:rPr>
                <w:color w:val="000000"/>
                <w:sz w:val="18"/>
                <w:szCs w:val="18"/>
              </w:rPr>
            </w:pPr>
            <w:r w:rsidRPr="006B6F53">
              <w:rPr>
                <w:color w:val="000000"/>
                <w:sz w:val="18"/>
                <w:szCs w:val="18"/>
              </w:rPr>
              <w:t>шт.</w:t>
            </w:r>
          </w:p>
        </w:tc>
      </w:tr>
    </w:tbl>
    <w:p w:rsidR="001C518F" w:rsidRDefault="0029474A">
      <w:pPr>
        <w:pStyle w:val="1"/>
        <w:spacing w:before="0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 w:clear="all"/>
      </w:r>
      <w:bookmarkStart w:id="18" w:name="_Toc237357314"/>
      <w:r>
        <w:rPr>
          <w:rFonts w:ascii="Times New Roman" w:hAnsi="Times New Roman"/>
          <w:color w:val="000000"/>
          <w:sz w:val="24"/>
          <w:szCs w:val="24"/>
        </w:rPr>
        <w:t>Приложение № 2</w:t>
      </w:r>
      <w:bookmarkEnd w:id="18"/>
    </w:p>
    <w:p w:rsidR="007B442E" w:rsidRPr="00F557B4" w:rsidRDefault="007B442E" w:rsidP="007B442E">
      <w:pPr>
        <w:tabs>
          <w:tab w:val="right" w:pos="10346"/>
        </w:tabs>
        <w:ind w:left="34"/>
        <w:jc w:val="right"/>
        <w:rPr>
          <w:sz w:val="24"/>
          <w:szCs w:val="24"/>
        </w:rPr>
      </w:pPr>
      <w:r w:rsidRPr="00F557B4">
        <w:rPr>
          <w:sz w:val="24"/>
          <w:szCs w:val="24"/>
        </w:rPr>
        <w:t>к техническому заданию №5_62_</w:t>
      </w:r>
      <w:r>
        <w:rPr>
          <w:sz w:val="24"/>
          <w:szCs w:val="24"/>
        </w:rPr>
        <w:t>8</w:t>
      </w:r>
      <w:r w:rsidRPr="00F557B4">
        <w:rPr>
          <w:sz w:val="24"/>
          <w:szCs w:val="24"/>
        </w:rPr>
        <w:t>9</w:t>
      </w:r>
    </w:p>
    <w:p w:rsidR="001C518F" w:rsidRDefault="001C518F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right"/>
        <w:rPr>
          <w:sz w:val="24"/>
          <w:szCs w:val="24"/>
        </w:rPr>
      </w:pPr>
    </w:p>
    <w:p w:rsidR="001C518F" w:rsidRDefault="0029474A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Спецификация </w:t>
      </w:r>
      <w:r w:rsidR="00FE008F">
        <w:rPr>
          <w:b/>
          <w:sz w:val="24"/>
          <w:szCs w:val="24"/>
        </w:rPr>
        <w:t>услуг</w:t>
      </w:r>
      <w:r>
        <w:rPr>
          <w:b/>
          <w:sz w:val="24"/>
          <w:szCs w:val="24"/>
        </w:rPr>
        <w:t xml:space="preserve"> по заправке и восстановлению картриджей</w:t>
      </w:r>
    </w:p>
    <w:p w:rsidR="001C518F" w:rsidRDefault="001C518F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b/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7"/>
        <w:gridCol w:w="8079"/>
      </w:tblGrid>
      <w:tr w:rsidR="001C518F">
        <w:tc>
          <w:tcPr>
            <w:tcW w:w="2127" w:type="dxa"/>
            <w:vAlign w:val="center"/>
          </w:tcPr>
          <w:p w:rsidR="001C518F" w:rsidRDefault="0029474A">
            <w:pPr>
              <w:ind w:left="34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Наименование </w:t>
            </w:r>
            <w:r w:rsidR="00FE008F">
              <w:rPr>
                <w:b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8079" w:type="dxa"/>
            <w:vAlign w:val="center"/>
          </w:tcPr>
          <w:p w:rsidR="001C518F" w:rsidRDefault="0029474A">
            <w:pPr>
              <w:ind w:left="34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Содержание </w:t>
            </w:r>
            <w:r w:rsidR="00FE008F">
              <w:rPr>
                <w:b/>
                <w:color w:val="000000"/>
                <w:sz w:val="24"/>
                <w:szCs w:val="24"/>
              </w:rPr>
              <w:t>услуг</w:t>
            </w:r>
          </w:p>
        </w:tc>
      </w:tr>
      <w:tr w:rsidR="001C518F">
        <w:tc>
          <w:tcPr>
            <w:tcW w:w="2127" w:type="dxa"/>
          </w:tcPr>
          <w:p w:rsidR="001C518F" w:rsidRDefault="0029474A">
            <w:pPr>
              <w:ind w:left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Заправка картриджей</w:t>
            </w:r>
          </w:p>
        </w:tc>
        <w:tc>
          <w:tcPr>
            <w:tcW w:w="8079" w:type="dxa"/>
            <w:vAlign w:val="center"/>
          </w:tcPr>
          <w:p w:rsidR="001C518F" w:rsidRDefault="0029474A">
            <w:pPr>
              <w:pStyle w:val="111"/>
              <w:tabs>
                <w:tab w:val="left" w:pos="707"/>
              </w:tabs>
              <w:jc w:val="left"/>
              <w:rPr>
                <w:szCs w:val="24"/>
                <w:lang w:val="ru-RU"/>
              </w:rPr>
            </w:pPr>
            <w:r>
              <w:rPr>
                <w:rStyle w:val="FontStyle11"/>
                <w:sz w:val="24"/>
                <w:szCs w:val="24"/>
                <w:lang w:val="ru-RU"/>
              </w:rPr>
              <w:t xml:space="preserve">- </w:t>
            </w:r>
            <w:r>
              <w:rPr>
                <w:szCs w:val="24"/>
                <w:lang w:val="ru-RU"/>
              </w:rPr>
              <w:t xml:space="preserve">диагностика картриджа; </w:t>
            </w:r>
          </w:p>
          <w:p w:rsidR="001C518F" w:rsidRDefault="0029474A">
            <w:pPr>
              <w:pStyle w:val="111"/>
              <w:tabs>
                <w:tab w:val="left" w:pos="707"/>
              </w:tabs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- полная очи</w:t>
            </w:r>
            <w:r w:rsidR="007F46B1">
              <w:rPr>
                <w:szCs w:val="24"/>
                <w:lang w:val="ru-RU"/>
              </w:rPr>
              <w:t>стка всех деталей картриджа от отработанного</w:t>
            </w:r>
            <w:r>
              <w:rPr>
                <w:szCs w:val="24"/>
                <w:lang w:val="ru-RU"/>
              </w:rPr>
              <w:t xml:space="preserve"> </w:t>
            </w:r>
          </w:p>
          <w:p w:rsidR="001C518F" w:rsidRDefault="0029474A">
            <w:pPr>
              <w:pStyle w:val="111"/>
              <w:tabs>
                <w:tab w:val="left" w:pos="707"/>
              </w:tabs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  тонера;</w:t>
            </w:r>
          </w:p>
          <w:p w:rsidR="001C518F" w:rsidRDefault="0029474A">
            <w:pPr>
              <w:pStyle w:val="111"/>
              <w:tabs>
                <w:tab w:val="left" w:pos="707"/>
              </w:tabs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- снятие остаточного электростатического заряда (при </w:t>
            </w:r>
          </w:p>
          <w:p w:rsidR="001C518F" w:rsidRDefault="0029474A">
            <w:pPr>
              <w:pStyle w:val="111"/>
              <w:tabs>
                <w:tab w:val="left" w:pos="707"/>
              </w:tabs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  необходимости); </w:t>
            </w:r>
          </w:p>
          <w:p w:rsidR="001C518F" w:rsidRDefault="0029474A">
            <w:pPr>
              <w:pStyle w:val="111"/>
              <w:tabs>
                <w:tab w:val="left" w:pos="707"/>
              </w:tabs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- заполнение тонером; </w:t>
            </w:r>
          </w:p>
          <w:p w:rsidR="001C518F" w:rsidRDefault="0029474A">
            <w:pPr>
              <w:pStyle w:val="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замена чипа во всех моделях картриджей;</w:t>
            </w:r>
          </w:p>
          <w:p w:rsidR="001C518F" w:rsidRDefault="0029474A">
            <w:pPr>
              <w:pStyle w:val="Style3"/>
              <w:widowControl/>
              <w:tabs>
                <w:tab w:val="left" w:pos="0"/>
              </w:tabs>
            </w:pPr>
            <w:r>
              <w:t>- печать тестовой страницы на оборудовании Подрядчика;</w:t>
            </w:r>
          </w:p>
          <w:p w:rsidR="001C518F" w:rsidRDefault="0029474A">
            <w:pPr>
              <w:ind w:left="34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 xml:space="preserve">- обеспечение ресурса восстановленного картриджа не менее </w:t>
            </w:r>
          </w:p>
          <w:p w:rsidR="001C518F" w:rsidRDefault="0029474A">
            <w:pPr>
              <w:ind w:left="34"/>
              <w:rPr>
                <w:b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 xml:space="preserve">  95% от оригинального картриджа.</w:t>
            </w:r>
          </w:p>
        </w:tc>
      </w:tr>
      <w:tr w:rsidR="001C518F">
        <w:tc>
          <w:tcPr>
            <w:tcW w:w="2127" w:type="dxa"/>
          </w:tcPr>
          <w:p w:rsidR="001C518F" w:rsidRDefault="0029474A">
            <w:pPr>
              <w:ind w:left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Восстановление картриджей</w:t>
            </w:r>
          </w:p>
        </w:tc>
        <w:tc>
          <w:tcPr>
            <w:tcW w:w="8079" w:type="dxa"/>
          </w:tcPr>
          <w:p w:rsidR="001C518F" w:rsidRDefault="0029474A">
            <w:pPr>
              <w:pStyle w:val="afa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диагностика картриджа; </w:t>
            </w:r>
          </w:p>
          <w:p w:rsidR="001C518F" w:rsidRDefault="0029474A">
            <w:pPr>
              <w:pStyle w:val="afa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полная очистка всех деталей картриджа от от</w:t>
            </w:r>
            <w:r w:rsidR="007F46B1">
              <w:rPr>
                <w:b w:val="0"/>
                <w:sz w:val="24"/>
                <w:szCs w:val="24"/>
              </w:rPr>
              <w:t>работанного</w:t>
            </w:r>
            <w:r>
              <w:rPr>
                <w:b w:val="0"/>
                <w:sz w:val="24"/>
                <w:szCs w:val="24"/>
              </w:rPr>
              <w:t xml:space="preserve"> тонера;</w:t>
            </w:r>
          </w:p>
          <w:p w:rsidR="001C518F" w:rsidRDefault="0029474A">
            <w:pPr>
              <w:pStyle w:val="afa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снятие остаточного электростатического заряда; </w:t>
            </w:r>
          </w:p>
          <w:p w:rsidR="001C518F" w:rsidRDefault="0029474A">
            <w:pPr>
              <w:pStyle w:val="afa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замена фотобарабана на фотобарабан Static Control или эквивалент по габаритам и покрытию;</w:t>
            </w:r>
          </w:p>
          <w:p w:rsidR="001C518F" w:rsidRDefault="0029474A">
            <w:pPr>
              <w:pStyle w:val="afa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замена магнитного вала на магнитный вал Static Control или эквивалент по габаритам и материалу;</w:t>
            </w:r>
          </w:p>
          <w:p w:rsidR="001C518F" w:rsidRDefault="0029474A">
            <w:pPr>
              <w:pStyle w:val="afa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замена PCR (ролика заряда) на PCR (ролик заряда) Static Control или эквивалент;</w:t>
            </w:r>
          </w:p>
          <w:p w:rsidR="001C518F" w:rsidRDefault="0029474A">
            <w:pPr>
              <w:pStyle w:val="afa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замена Wiper Blade (чистящего лезвия) на Wiper Blade (чистящее лезвие) Static Control или эквивалент;</w:t>
            </w:r>
          </w:p>
          <w:p w:rsidR="001C518F" w:rsidRDefault="0029474A">
            <w:pPr>
              <w:pStyle w:val="afa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замена Doctor blade (дозирующего лезвия) на Doctor blade (дозирующее лезвие) производства Static Control или эквивалент;</w:t>
            </w:r>
          </w:p>
          <w:p w:rsidR="001C518F" w:rsidRDefault="0029474A">
            <w:pPr>
              <w:pStyle w:val="afa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смазка частей картриджа; </w:t>
            </w:r>
          </w:p>
          <w:p w:rsidR="001C518F" w:rsidRDefault="0029474A">
            <w:pPr>
              <w:pStyle w:val="afa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заполнение тонером; </w:t>
            </w:r>
          </w:p>
          <w:p w:rsidR="001C518F" w:rsidRDefault="0029474A">
            <w:pPr>
              <w:pStyle w:val="afa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тестирование картриджа; </w:t>
            </w:r>
          </w:p>
          <w:p w:rsidR="001C518F" w:rsidRDefault="0029474A">
            <w:pPr>
              <w:pStyle w:val="afa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замена чипа во всех моделях картриджей;</w:t>
            </w:r>
          </w:p>
          <w:p w:rsidR="001C518F" w:rsidRDefault="0029474A">
            <w:pPr>
              <w:pStyle w:val="afa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печать тестовой страницы на оборудовании Подрядчика, с последующим приложением ее к картриджу. </w:t>
            </w:r>
          </w:p>
          <w:p w:rsidR="001C518F" w:rsidRDefault="0029474A">
            <w:pPr>
              <w:pStyle w:val="afa"/>
              <w:jc w:val="both"/>
              <w:rPr>
                <w:color w:val="00000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-обеспечение ресурса восстановленного картриджа не менее 95% от оригинального картриджа.</w:t>
            </w:r>
          </w:p>
        </w:tc>
      </w:tr>
    </w:tbl>
    <w:p w:rsidR="001C518F" w:rsidRDefault="001C518F">
      <w:pPr>
        <w:pStyle w:val="afa"/>
        <w:ind w:left="0" w:firstLine="0"/>
        <w:rPr>
          <w:sz w:val="24"/>
          <w:szCs w:val="24"/>
        </w:rPr>
      </w:pPr>
    </w:p>
    <w:p w:rsidR="001C518F" w:rsidRDefault="0029474A">
      <w:pPr>
        <w:pStyle w:val="afa"/>
        <w:ind w:left="0" w:right="141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После выполнения </w:t>
      </w:r>
      <w:r w:rsidR="00FE008F">
        <w:rPr>
          <w:b w:val="0"/>
          <w:sz w:val="24"/>
          <w:szCs w:val="24"/>
        </w:rPr>
        <w:t>услуг</w:t>
      </w:r>
      <w:r>
        <w:rPr>
          <w:b w:val="0"/>
          <w:sz w:val="24"/>
          <w:szCs w:val="24"/>
        </w:rPr>
        <w:t xml:space="preserve"> на корпусе картриджа должны отсутствовать следы проводимых </w:t>
      </w:r>
      <w:r w:rsidR="00FE008F">
        <w:rPr>
          <w:b w:val="0"/>
          <w:sz w:val="24"/>
          <w:szCs w:val="24"/>
        </w:rPr>
        <w:t>услуг</w:t>
      </w:r>
      <w:r>
        <w:rPr>
          <w:b w:val="0"/>
          <w:sz w:val="24"/>
          <w:szCs w:val="24"/>
        </w:rPr>
        <w:t xml:space="preserve"> (тонер, смазка и т.д.) т.е. корпус должен быть чистым, не должно быть грубых следов его вскрытия (сколы, не предусмотренные отверстия, отломленные и деформированные части корпуса). Отсутствует просыпание тонера из восстановленного картриджа.</w:t>
      </w:r>
    </w:p>
    <w:p w:rsidR="001C518F" w:rsidRDefault="0029474A">
      <w:pPr>
        <w:pStyle w:val="afa"/>
        <w:ind w:left="0" w:right="141" w:firstLine="709"/>
        <w:jc w:val="both"/>
        <w:rPr>
          <w:b w:val="0"/>
          <w:sz w:val="24"/>
          <w:szCs w:val="24"/>
        </w:rPr>
      </w:pPr>
      <w:r>
        <w:rPr>
          <w:rStyle w:val="FontStyle11"/>
          <w:b w:val="0"/>
          <w:sz w:val="24"/>
          <w:szCs w:val="24"/>
        </w:rPr>
        <w:t>К</w:t>
      </w:r>
      <w:r>
        <w:rPr>
          <w:b w:val="0"/>
          <w:sz w:val="24"/>
          <w:szCs w:val="24"/>
        </w:rPr>
        <w:t>аждый картридж должен быть упакован в тару, предохраняющую от ударов, механических повреждений, что должно обеспечивать безопасность транспортировки картриджа и сохранность его качества в течение гарантийного срока хранения. На картридж должен быть прикреплён гарантийный талон, подтверждающий восстановление его Подрядчиком, а также информация о весе картриджа после восстановления. На упаковочной коробке печатным способом должна быть нанесена информация - тип картриджа и его совместимость с принтерами.</w:t>
      </w:r>
    </w:p>
    <w:sectPr w:rsidR="001C518F">
      <w:pgSz w:w="11906" w:h="16838"/>
      <w:pgMar w:top="1134" w:right="566" w:bottom="709" w:left="1134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6135" w:rsidRDefault="00EB6135">
      <w:r>
        <w:separator/>
      </w:r>
    </w:p>
  </w:endnote>
  <w:endnote w:type="continuationSeparator" w:id="0">
    <w:p w:rsidR="00EB6135" w:rsidRDefault="00EB6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THelvetica/Cyrillic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6135" w:rsidRDefault="00EB6135">
      <w:r>
        <w:separator/>
      </w:r>
    </w:p>
  </w:footnote>
  <w:footnote w:type="continuationSeparator" w:id="0">
    <w:p w:rsidR="00EB6135" w:rsidRDefault="00EB61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518F" w:rsidRDefault="0029474A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977C43">
      <w:rPr>
        <w:noProof/>
      </w:rPr>
      <w:t>6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518F" w:rsidRDefault="001C518F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641F3"/>
    <w:multiLevelType w:val="hybridMultilevel"/>
    <w:tmpl w:val="7EA88520"/>
    <w:lvl w:ilvl="0" w:tplc="9D100290">
      <w:start w:val="1"/>
      <w:numFmt w:val="decimal"/>
      <w:lvlText w:val="%1."/>
      <w:lvlJc w:val="left"/>
      <w:pPr>
        <w:ind w:left="720" w:hanging="360"/>
      </w:pPr>
    </w:lvl>
    <w:lvl w:ilvl="1" w:tplc="B718C3F0">
      <w:start w:val="1"/>
      <w:numFmt w:val="lowerLetter"/>
      <w:lvlText w:val="%2."/>
      <w:lvlJc w:val="left"/>
      <w:pPr>
        <w:ind w:left="1440" w:hanging="360"/>
      </w:pPr>
    </w:lvl>
    <w:lvl w:ilvl="2" w:tplc="577489DA">
      <w:start w:val="1"/>
      <w:numFmt w:val="lowerRoman"/>
      <w:lvlText w:val="%3."/>
      <w:lvlJc w:val="right"/>
      <w:pPr>
        <w:ind w:left="2160" w:hanging="180"/>
      </w:pPr>
    </w:lvl>
    <w:lvl w:ilvl="3" w:tplc="E5267DC6">
      <w:start w:val="1"/>
      <w:numFmt w:val="decimal"/>
      <w:lvlText w:val="%4."/>
      <w:lvlJc w:val="left"/>
      <w:pPr>
        <w:ind w:left="2880" w:hanging="360"/>
      </w:pPr>
    </w:lvl>
    <w:lvl w:ilvl="4" w:tplc="8B328734">
      <w:start w:val="1"/>
      <w:numFmt w:val="lowerLetter"/>
      <w:lvlText w:val="%5."/>
      <w:lvlJc w:val="left"/>
      <w:pPr>
        <w:ind w:left="3600" w:hanging="360"/>
      </w:pPr>
    </w:lvl>
    <w:lvl w:ilvl="5" w:tplc="4F20D22E">
      <w:start w:val="1"/>
      <w:numFmt w:val="lowerRoman"/>
      <w:lvlText w:val="%6."/>
      <w:lvlJc w:val="right"/>
      <w:pPr>
        <w:ind w:left="4320" w:hanging="180"/>
      </w:pPr>
    </w:lvl>
    <w:lvl w:ilvl="6" w:tplc="AF6AFCB6">
      <w:start w:val="1"/>
      <w:numFmt w:val="decimal"/>
      <w:lvlText w:val="%7."/>
      <w:lvlJc w:val="left"/>
      <w:pPr>
        <w:ind w:left="5040" w:hanging="360"/>
      </w:pPr>
    </w:lvl>
    <w:lvl w:ilvl="7" w:tplc="7BFC0E64">
      <w:start w:val="1"/>
      <w:numFmt w:val="lowerLetter"/>
      <w:lvlText w:val="%8."/>
      <w:lvlJc w:val="left"/>
      <w:pPr>
        <w:ind w:left="5760" w:hanging="360"/>
      </w:pPr>
    </w:lvl>
    <w:lvl w:ilvl="8" w:tplc="70C470E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F6027"/>
    <w:multiLevelType w:val="multilevel"/>
    <w:tmpl w:val="7FE6202E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8C08A3"/>
    <w:multiLevelType w:val="hybridMultilevel"/>
    <w:tmpl w:val="FE1E4FE2"/>
    <w:lvl w:ilvl="0" w:tplc="12B2A470">
      <w:start w:val="1"/>
      <w:numFmt w:val="decimal"/>
      <w:lvlText w:val="%1."/>
      <w:lvlJc w:val="left"/>
      <w:pPr>
        <w:ind w:left="1080" w:hanging="360"/>
      </w:pPr>
    </w:lvl>
    <w:lvl w:ilvl="1" w:tplc="F7DEBDA2">
      <w:start w:val="1"/>
      <w:numFmt w:val="lowerLetter"/>
      <w:lvlText w:val="%2."/>
      <w:lvlJc w:val="left"/>
      <w:pPr>
        <w:ind w:left="1800" w:hanging="360"/>
      </w:pPr>
    </w:lvl>
    <w:lvl w:ilvl="2" w:tplc="A2E49652">
      <w:start w:val="1"/>
      <w:numFmt w:val="lowerRoman"/>
      <w:lvlText w:val="%3."/>
      <w:lvlJc w:val="right"/>
      <w:pPr>
        <w:ind w:left="2520" w:hanging="180"/>
      </w:pPr>
    </w:lvl>
    <w:lvl w:ilvl="3" w:tplc="45FE77CC">
      <w:start w:val="1"/>
      <w:numFmt w:val="decimal"/>
      <w:lvlText w:val="%4."/>
      <w:lvlJc w:val="left"/>
      <w:pPr>
        <w:ind w:left="3240" w:hanging="360"/>
      </w:pPr>
    </w:lvl>
    <w:lvl w:ilvl="4" w:tplc="49FE193E">
      <w:start w:val="1"/>
      <w:numFmt w:val="lowerLetter"/>
      <w:lvlText w:val="%5."/>
      <w:lvlJc w:val="left"/>
      <w:pPr>
        <w:ind w:left="3960" w:hanging="360"/>
      </w:pPr>
    </w:lvl>
    <w:lvl w:ilvl="5" w:tplc="AFFABE78">
      <w:start w:val="1"/>
      <w:numFmt w:val="lowerRoman"/>
      <w:lvlText w:val="%6."/>
      <w:lvlJc w:val="right"/>
      <w:pPr>
        <w:ind w:left="4680" w:hanging="180"/>
      </w:pPr>
    </w:lvl>
    <w:lvl w:ilvl="6" w:tplc="BCB4E106">
      <w:start w:val="1"/>
      <w:numFmt w:val="decimal"/>
      <w:lvlText w:val="%7."/>
      <w:lvlJc w:val="left"/>
      <w:pPr>
        <w:ind w:left="5400" w:hanging="360"/>
      </w:pPr>
    </w:lvl>
    <w:lvl w:ilvl="7" w:tplc="60307AC6">
      <w:start w:val="1"/>
      <w:numFmt w:val="lowerLetter"/>
      <w:lvlText w:val="%8."/>
      <w:lvlJc w:val="left"/>
      <w:pPr>
        <w:ind w:left="6120" w:hanging="360"/>
      </w:pPr>
    </w:lvl>
    <w:lvl w:ilvl="8" w:tplc="91E21B4A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4451E0"/>
    <w:multiLevelType w:val="multilevel"/>
    <w:tmpl w:val="D64E14AC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4395319"/>
    <w:multiLevelType w:val="hybridMultilevel"/>
    <w:tmpl w:val="4BCAEE70"/>
    <w:lvl w:ilvl="0" w:tplc="BFC0AFFC">
      <w:start w:val="1"/>
      <w:numFmt w:val="decimal"/>
      <w:lvlText w:val="%1."/>
      <w:lvlJc w:val="left"/>
      <w:pPr>
        <w:ind w:left="720" w:hanging="360"/>
      </w:pPr>
    </w:lvl>
    <w:lvl w:ilvl="1" w:tplc="FED0FAC2">
      <w:start w:val="1"/>
      <w:numFmt w:val="lowerLetter"/>
      <w:lvlText w:val="%2."/>
      <w:lvlJc w:val="left"/>
      <w:pPr>
        <w:ind w:left="1440" w:hanging="360"/>
      </w:pPr>
    </w:lvl>
    <w:lvl w:ilvl="2" w:tplc="AC42DB1A">
      <w:start w:val="1"/>
      <w:numFmt w:val="lowerRoman"/>
      <w:lvlText w:val="%3."/>
      <w:lvlJc w:val="right"/>
      <w:pPr>
        <w:ind w:left="2160" w:hanging="180"/>
      </w:pPr>
    </w:lvl>
    <w:lvl w:ilvl="3" w:tplc="04BE5628">
      <w:start w:val="1"/>
      <w:numFmt w:val="decimal"/>
      <w:lvlText w:val="%4."/>
      <w:lvlJc w:val="left"/>
      <w:pPr>
        <w:ind w:left="2880" w:hanging="360"/>
      </w:pPr>
    </w:lvl>
    <w:lvl w:ilvl="4" w:tplc="AA2A9C84">
      <w:start w:val="1"/>
      <w:numFmt w:val="lowerLetter"/>
      <w:lvlText w:val="%5."/>
      <w:lvlJc w:val="left"/>
      <w:pPr>
        <w:ind w:left="3600" w:hanging="360"/>
      </w:pPr>
    </w:lvl>
    <w:lvl w:ilvl="5" w:tplc="F2BA62FA">
      <w:start w:val="1"/>
      <w:numFmt w:val="lowerRoman"/>
      <w:lvlText w:val="%6."/>
      <w:lvlJc w:val="right"/>
      <w:pPr>
        <w:ind w:left="4320" w:hanging="180"/>
      </w:pPr>
    </w:lvl>
    <w:lvl w:ilvl="6" w:tplc="7A5A746A">
      <w:start w:val="1"/>
      <w:numFmt w:val="decimal"/>
      <w:lvlText w:val="%7."/>
      <w:lvlJc w:val="left"/>
      <w:pPr>
        <w:ind w:left="5040" w:hanging="360"/>
      </w:pPr>
    </w:lvl>
    <w:lvl w:ilvl="7" w:tplc="7FB60D2C">
      <w:start w:val="1"/>
      <w:numFmt w:val="lowerLetter"/>
      <w:lvlText w:val="%8."/>
      <w:lvlJc w:val="left"/>
      <w:pPr>
        <w:ind w:left="5760" w:hanging="360"/>
      </w:pPr>
    </w:lvl>
    <w:lvl w:ilvl="8" w:tplc="9F4C98F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2E7E74"/>
    <w:multiLevelType w:val="hybridMultilevel"/>
    <w:tmpl w:val="172EA4F0"/>
    <w:lvl w:ilvl="0" w:tplc="143A54DA">
      <w:start w:val="1"/>
      <w:numFmt w:val="decimal"/>
      <w:lvlText w:val="%1."/>
      <w:lvlJc w:val="left"/>
      <w:pPr>
        <w:ind w:left="720" w:hanging="360"/>
      </w:pPr>
    </w:lvl>
    <w:lvl w:ilvl="1" w:tplc="BC48A9EC">
      <w:start w:val="1"/>
      <w:numFmt w:val="lowerLetter"/>
      <w:lvlText w:val="%2."/>
      <w:lvlJc w:val="left"/>
      <w:pPr>
        <w:ind w:left="1440" w:hanging="360"/>
      </w:pPr>
    </w:lvl>
    <w:lvl w:ilvl="2" w:tplc="77546C12">
      <w:start w:val="1"/>
      <w:numFmt w:val="lowerRoman"/>
      <w:lvlText w:val="%3."/>
      <w:lvlJc w:val="right"/>
      <w:pPr>
        <w:ind w:left="2160" w:hanging="180"/>
      </w:pPr>
    </w:lvl>
    <w:lvl w:ilvl="3" w:tplc="68C2359C">
      <w:start w:val="1"/>
      <w:numFmt w:val="decimal"/>
      <w:lvlText w:val="%4."/>
      <w:lvlJc w:val="left"/>
      <w:pPr>
        <w:ind w:left="2880" w:hanging="360"/>
      </w:pPr>
    </w:lvl>
    <w:lvl w:ilvl="4" w:tplc="0D9A112C">
      <w:start w:val="1"/>
      <w:numFmt w:val="lowerLetter"/>
      <w:lvlText w:val="%5."/>
      <w:lvlJc w:val="left"/>
      <w:pPr>
        <w:ind w:left="3600" w:hanging="360"/>
      </w:pPr>
    </w:lvl>
    <w:lvl w:ilvl="5" w:tplc="39689C9A">
      <w:start w:val="1"/>
      <w:numFmt w:val="lowerRoman"/>
      <w:lvlText w:val="%6."/>
      <w:lvlJc w:val="right"/>
      <w:pPr>
        <w:ind w:left="4320" w:hanging="180"/>
      </w:pPr>
    </w:lvl>
    <w:lvl w:ilvl="6" w:tplc="4A68CB50">
      <w:start w:val="1"/>
      <w:numFmt w:val="decimal"/>
      <w:lvlText w:val="%7."/>
      <w:lvlJc w:val="left"/>
      <w:pPr>
        <w:ind w:left="5040" w:hanging="360"/>
      </w:pPr>
    </w:lvl>
    <w:lvl w:ilvl="7" w:tplc="7A964CFA">
      <w:start w:val="1"/>
      <w:numFmt w:val="lowerLetter"/>
      <w:lvlText w:val="%8."/>
      <w:lvlJc w:val="left"/>
      <w:pPr>
        <w:ind w:left="5760" w:hanging="360"/>
      </w:pPr>
    </w:lvl>
    <w:lvl w:ilvl="8" w:tplc="6E14578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B4456"/>
    <w:multiLevelType w:val="hybridMultilevel"/>
    <w:tmpl w:val="A392981A"/>
    <w:lvl w:ilvl="0" w:tplc="818EC0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9DC13A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5168C44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6A81A5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598AD62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960BA6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54A03C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E7E5A7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13C397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51B40FE"/>
    <w:multiLevelType w:val="hybridMultilevel"/>
    <w:tmpl w:val="01BE14A2"/>
    <w:lvl w:ilvl="0" w:tplc="00BA2494">
      <w:start w:val="1"/>
      <w:numFmt w:val="decimal"/>
      <w:lvlText w:val="%1."/>
      <w:lvlJc w:val="left"/>
      <w:pPr>
        <w:ind w:left="720" w:hanging="360"/>
      </w:pPr>
    </w:lvl>
    <w:lvl w:ilvl="1" w:tplc="B324DD14">
      <w:start w:val="1"/>
      <w:numFmt w:val="lowerLetter"/>
      <w:lvlText w:val="%2."/>
      <w:lvlJc w:val="left"/>
      <w:pPr>
        <w:ind w:left="1440" w:hanging="360"/>
      </w:pPr>
    </w:lvl>
    <w:lvl w:ilvl="2" w:tplc="06ECE6BA">
      <w:start w:val="1"/>
      <w:numFmt w:val="lowerRoman"/>
      <w:lvlText w:val="%3."/>
      <w:lvlJc w:val="right"/>
      <w:pPr>
        <w:ind w:left="2160" w:hanging="180"/>
      </w:pPr>
    </w:lvl>
    <w:lvl w:ilvl="3" w:tplc="0C162062">
      <w:start w:val="1"/>
      <w:numFmt w:val="decimal"/>
      <w:lvlText w:val="%4."/>
      <w:lvlJc w:val="left"/>
      <w:pPr>
        <w:ind w:left="2880" w:hanging="360"/>
      </w:pPr>
    </w:lvl>
    <w:lvl w:ilvl="4" w:tplc="B15EEA96">
      <w:start w:val="1"/>
      <w:numFmt w:val="lowerLetter"/>
      <w:lvlText w:val="%5."/>
      <w:lvlJc w:val="left"/>
      <w:pPr>
        <w:ind w:left="3600" w:hanging="360"/>
      </w:pPr>
    </w:lvl>
    <w:lvl w:ilvl="5" w:tplc="17E28228">
      <w:start w:val="1"/>
      <w:numFmt w:val="lowerRoman"/>
      <w:lvlText w:val="%6."/>
      <w:lvlJc w:val="right"/>
      <w:pPr>
        <w:ind w:left="4320" w:hanging="180"/>
      </w:pPr>
    </w:lvl>
    <w:lvl w:ilvl="6" w:tplc="9774E0EE">
      <w:start w:val="1"/>
      <w:numFmt w:val="decimal"/>
      <w:lvlText w:val="%7."/>
      <w:lvlJc w:val="left"/>
      <w:pPr>
        <w:ind w:left="5040" w:hanging="360"/>
      </w:pPr>
    </w:lvl>
    <w:lvl w:ilvl="7" w:tplc="AF6656D6">
      <w:start w:val="1"/>
      <w:numFmt w:val="lowerLetter"/>
      <w:lvlText w:val="%8."/>
      <w:lvlJc w:val="left"/>
      <w:pPr>
        <w:ind w:left="5760" w:hanging="360"/>
      </w:pPr>
    </w:lvl>
    <w:lvl w:ilvl="8" w:tplc="BF2A5EF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6073D6"/>
    <w:multiLevelType w:val="multilevel"/>
    <w:tmpl w:val="7EC490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B0B570C"/>
    <w:multiLevelType w:val="hybridMultilevel"/>
    <w:tmpl w:val="492C6AFA"/>
    <w:lvl w:ilvl="0" w:tplc="82B8505C">
      <w:start w:val="1"/>
      <w:numFmt w:val="decimal"/>
      <w:lvlText w:val="%1."/>
      <w:lvlJc w:val="left"/>
      <w:pPr>
        <w:ind w:left="1080" w:hanging="360"/>
      </w:pPr>
    </w:lvl>
    <w:lvl w:ilvl="1" w:tplc="2A0A0B34">
      <w:start w:val="1"/>
      <w:numFmt w:val="lowerLetter"/>
      <w:lvlText w:val="%2."/>
      <w:lvlJc w:val="left"/>
      <w:pPr>
        <w:ind w:left="1800" w:hanging="360"/>
      </w:pPr>
    </w:lvl>
    <w:lvl w:ilvl="2" w:tplc="1E6EC7D6">
      <w:start w:val="1"/>
      <w:numFmt w:val="lowerRoman"/>
      <w:lvlText w:val="%3."/>
      <w:lvlJc w:val="right"/>
      <w:pPr>
        <w:ind w:left="2520" w:hanging="180"/>
      </w:pPr>
    </w:lvl>
    <w:lvl w:ilvl="3" w:tplc="E4308428">
      <w:start w:val="1"/>
      <w:numFmt w:val="decimal"/>
      <w:lvlText w:val="%4."/>
      <w:lvlJc w:val="left"/>
      <w:pPr>
        <w:ind w:left="3240" w:hanging="360"/>
      </w:pPr>
    </w:lvl>
    <w:lvl w:ilvl="4" w:tplc="5BBA5B4A">
      <w:start w:val="1"/>
      <w:numFmt w:val="lowerLetter"/>
      <w:lvlText w:val="%5."/>
      <w:lvlJc w:val="left"/>
      <w:pPr>
        <w:ind w:left="3960" w:hanging="360"/>
      </w:pPr>
    </w:lvl>
    <w:lvl w:ilvl="5" w:tplc="9F18CECC">
      <w:start w:val="1"/>
      <w:numFmt w:val="lowerRoman"/>
      <w:lvlText w:val="%6."/>
      <w:lvlJc w:val="right"/>
      <w:pPr>
        <w:ind w:left="4680" w:hanging="180"/>
      </w:pPr>
    </w:lvl>
    <w:lvl w:ilvl="6" w:tplc="F99A0EB8">
      <w:start w:val="1"/>
      <w:numFmt w:val="decimal"/>
      <w:lvlText w:val="%7."/>
      <w:lvlJc w:val="left"/>
      <w:pPr>
        <w:ind w:left="5400" w:hanging="360"/>
      </w:pPr>
    </w:lvl>
    <w:lvl w:ilvl="7" w:tplc="E8B6295E">
      <w:start w:val="1"/>
      <w:numFmt w:val="lowerLetter"/>
      <w:lvlText w:val="%8."/>
      <w:lvlJc w:val="left"/>
      <w:pPr>
        <w:ind w:left="6120" w:hanging="360"/>
      </w:pPr>
    </w:lvl>
    <w:lvl w:ilvl="8" w:tplc="4B96241C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7"/>
  </w:num>
  <w:num w:numId="5">
    <w:abstractNumId w:val="0"/>
  </w:num>
  <w:num w:numId="6">
    <w:abstractNumId w:val="4"/>
  </w:num>
  <w:num w:numId="7">
    <w:abstractNumId w:val="5"/>
  </w:num>
  <w:num w:numId="8">
    <w:abstractNumId w:val="1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18F"/>
    <w:rsid w:val="0000260B"/>
    <w:rsid w:val="0008240A"/>
    <w:rsid w:val="00094E6D"/>
    <w:rsid w:val="000B70E5"/>
    <w:rsid w:val="000F7919"/>
    <w:rsid w:val="001553B6"/>
    <w:rsid w:val="00175B80"/>
    <w:rsid w:val="00194CEF"/>
    <w:rsid w:val="001C06B0"/>
    <w:rsid w:val="001C518F"/>
    <w:rsid w:val="002112C2"/>
    <w:rsid w:val="00221890"/>
    <w:rsid w:val="002230B2"/>
    <w:rsid w:val="0029474A"/>
    <w:rsid w:val="002A4A68"/>
    <w:rsid w:val="002B2DAB"/>
    <w:rsid w:val="00395C62"/>
    <w:rsid w:val="003D45D7"/>
    <w:rsid w:val="003E0E40"/>
    <w:rsid w:val="004233BB"/>
    <w:rsid w:val="004C22FB"/>
    <w:rsid w:val="004F22BB"/>
    <w:rsid w:val="004F38B6"/>
    <w:rsid w:val="00506D0C"/>
    <w:rsid w:val="0053201F"/>
    <w:rsid w:val="00580FBF"/>
    <w:rsid w:val="00583103"/>
    <w:rsid w:val="00595873"/>
    <w:rsid w:val="0061305D"/>
    <w:rsid w:val="0064789F"/>
    <w:rsid w:val="0065359F"/>
    <w:rsid w:val="006965ED"/>
    <w:rsid w:val="006A6C75"/>
    <w:rsid w:val="006B6F53"/>
    <w:rsid w:val="006D6D23"/>
    <w:rsid w:val="0072216F"/>
    <w:rsid w:val="00724208"/>
    <w:rsid w:val="0074394D"/>
    <w:rsid w:val="00744B90"/>
    <w:rsid w:val="00744C6C"/>
    <w:rsid w:val="00765B41"/>
    <w:rsid w:val="007B442E"/>
    <w:rsid w:val="007D1A71"/>
    <w:rsid w:val="007E57EF"/>
    <w:rsid w:val="007F46B1"/>
    <w:rsid w:val="0081326F"/>
    <w:rsid w:val="00813417"/>
    <w:rsid w:val="0086024E"/>
    <w:rsid w:val="0089105C"/>
    <w:rsid w:val="008B0D51"/>
    <w:rsid w:val="008E0217"/>
    <w:rsid w:val="008E27BD"/>
    <w:rsid w:val="008E506C"/>
    <w:rsid w:val="008F4DC2"/>
    <w:rsid w:val="008F6A97"/>
    <w:rsid w:val="0090256D"/>
    <w:rsid w:val="00923E1C"/>
    <w:rsid w:val="00937D86"/>
    <w:rsid w:val="00977C43"/>
    <w:rsid w:val="00A124BC"/>
    <w:rsid w:val="00A1789A"/>
    <w:rsid w:val="00A943B5"/>
    <w:rsid w:val="00AF60EA"/>
    <w:rsid w:val="00B26E2F"/>
    <w:rsid w:val="00B511CC"/>
    <w:rsid w:val="00B531E3"/>
    <w:rsid w:val="00BB6985"/>
    <w:rsid w:val="00BD58BF"/>
    <w:rsid w:val="00BE5860"/>
    <w:rsid w:val="00BF559D"/>
    <w:rsid w:val="00C44EAF"/>
    <w:rsid w:val="00C928BB"/>
    <w:rsid w:val="00CD520A"/>
    <w:rsid w:val="00CE5F1B"/>
    <w:rsid w:val="00D91475"/>
    <w:rsid w:val="00DC0080"/>
    <w:rsid w:val="00DE0FC2"/>
    <w:rsid w:val="00E239E0"/>
    <w:rsid w:val="00E40647"/>
    <w:rsid w:val="00E502BC"/>
    <w:rsid w:val="00E6631A"/>
    <w:rsid w:val="00EB6135"/>
    <w:rsid w:val="00F01AEE"/>
    <w:rsid w:val="00F07969"/>
    <w:rsid w:val="00F50E12"/>
    <w:rsid w:val="00F545DD"/>
    <w:rsid w:val="00F557B4"/>
    <w:rsid w:val="00F631C1"/>
    <w:rsid w:val="00F972A3"/>
    <w:rsid w:val="00FA1D04"/>
    <w:rsid w:val="00FC14A7"/>
    <w:rsid w:val="00FD14CF"/>
    <w:rsid w:val="00FD3F38"/>
    <w:rsid w:val="00FE008F"/>
    <w:rsid w:val="00FE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00D0B"/>
  <w15:docId w15:val="{316E2AEE-7160-4F08-9608-F06E1C9E8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42E"/>
    <w:rPr>
      <w:rFonts w:ascii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="Cambria" w:hAnsi="Cambria"/>
      <w:b/>
      <w:color w:val="365F91"/>
      <w:szCs w:val="2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00"/>
      <w:outlineLvl w:val="3"/>
    </w:pPr>
    <w:rPr>
      <w:rFonts w:ascii="Cambria" w:hAnsi="Cambria"/>
      <w:b/>
      <w:i/>
      <w:color w:val="4F81BD"/>
      <w:szCs w:val="20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rFonts w:ascii="Times New Roman" w:hAnsi="Times New Roman"/>
      <w:sz w:val="28"/>
      <w:szCs w:val="28"/>
    </w:rPr>
  </w:style>
  <w:style w:type="paragraph" w:styleId="a5">
    <w:name w:val="Title"/>
    <w:basedOn w:val="a"/>
    <w:next w:val="a"/>
    <w:link w:val="a6"/>
    <w:qFormat/>
    <w:pPr>
      <w:spacing w:before="240" w:after="60" w:line="276" w:lineRule="auto"/>
      <w:jc w:val="center"/>
      <w:outlineLvl w:val="0"/>
    </w:pPr>
    <w:rPr>
      <w:rFonts w:ascii="Cambria" w:hAnsi="Cambria"/>
      <w:b/>
      <w:sz w:val="32"/>
      <w:szCs w:val="20"/>
      <w:lang w:eastAsia="ar-SA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szCs w:val="20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pPr>
      <w:tabs>
        <w:tab w:val="center" w:pos="4677"/>
        <w:tab w:val="right" w:pos="9355"/>
      </w:tabs>
    </w:pPr>
    <w:rPr>
      <w:szCs w:val="20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rPr>
      <w:rFonts w:cs="Times New Roman"/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qFormat/>
    <w:pPr>
      <w:tabs>
        <w:tab w:val="left" w:pos="440"/>
        <w:tab w:val="right" w:leader="dot" w:pos="9798"/>
      </w:tabs>
    </w:pPr>
    <w:rPr>
      <w:rFonts w:eastAsia="Times New Roman"/>
      <w:bCs/>
      <w:sz w:val="16"/>
      <w:szCs w:val="16"/>
    </w:rPr>
  </w:style>
  <w:style w:type="paragraph" w:styleId="24">
    <w:name w:val="toc 2"/>
    <w:basedOn w:val="a"/>
    <w:next w:val="a"/>
    <w:uiPriority w:val="39"/>
    <w:pPr>
      <w:tabs>
        <w:tab w:val="right" w:leader="dot" w:pos="9912"/>
      </w:tabs>
      <w:spacing w:after="100" w:line="276" w:lineRule="auto"/>
      <w:ind w:left="560"/>
    </w:pPr>
    <w:rPr>
      <w:rFonts w:ascii="Calibri" w:eastAsia="Times New Roman" w:hAnsi="Calibri"/>
      <w:sz w:val="22"/>
      <w:szCs w:val="22"/>
    </w:rPr>
  </w:style>
  <w:style w:type="paragraph" w:styleId="32">
    <w:name w:val="toc 3"/>
    <w:basedOn w:val="a"/>
    <w:next w:val="a"/>
    <w:uiPriority w:val="39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semiHidden/>
    <w:pPr>
      <w:spacing w:after="100"/>
      <w:ind w:left="2240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Cambria" w:hAnsi="Cambria"/>
      <w:b/>
      <w:color w:val="365F91"/>
      <w:sz w:val="28"/>
      <w:lang w:eastAsia="ru-RU"/>
    </w:rPr>
  </w:style>
  <w:style w:type="character" w:customStyle="1" w:styleId="40">
    <w:name w:val="Заголовок 4 Знак"/>
    <w:link w:val="4"/>
    <w:semiHidden/>
    <w:rPr>
      <w:rFonts w:ascii="Cambria" w:hAnsi="Cambria"/>
      <w:b/>
      <w:i/>
      <w:color w:val="4F81BD"/>
      <w:sz w:val="28"/>
      <w:lang w:eastAsia="ru-RU"/>
    </w:rPr>
  </w:style>
  <w:style w:type="character" w:customStyle="1" w:styleId="50">
    <w:name w:val="Заголовок 5 Знак"/>
    <w:link w:val="5"/>
    <w:semiHidden/>
    <w:rPr>
      <w:rFonts w:ascii="Calibri" w:hAnsi="Calibri"/>
      <w:b/>
      <w:i/>
      <w:sz w:val="26"/>
    </w:rPr>
  </w:style>
  <w:style w:type="paragraph" w:customStyle="1" w:styleId="13">
    <w:name w:val="Абзац списка1"/>
    <w:basedOn w:val="a"/>
    <w:link w:val="ListParagraphChar"/>
    <w:pPr>
      <w:ind w:left="720"/>
      <w:contextualSpacing/>
    </w:pPr>
    <w:rPr>
      <w:szCs w:val="20"/>
    </w:rPr>
  </w:style>
  <w:style w:type="character" w:customStyle="1" w:styleId="ListParagraphChar">
    <w:name w:val="List Paragraph Char"/>
    <w:link w:val="13"/>
    <w:rPr>
      <w:rFonts w:ascii="Times New Roman" w:hAnsi="Times New Roman"/>
      <w:sz w:val="28"/>
      <w:lang w:eastAsia="ru-RU"/>
    </w:rPr>
  </w:style>
  <w:style w:type="paragraph" w:customStyle="1" w:styleId="25">
    <w:name w:val="Стиль По ширине2"/>
    <w:basedOn w:val="a"/>
    <w:pPr>
      <w:framePr w:hSpace="181" w:wrap="around" w:vAnchor="text" w:hAnchor="margin" w:y="568"/>
      <w:numPr>
        <w:ilvl w:val="1"/>
      </w:numPr>
      <w:tabs>
        <w:tab w:val="left" w:pos="-5954"/>
      </w:tabs>
      <w:jc w:val="both"/>
    </w:pPr>
    <w:rPr>
      <w:rFonts w:eastAsia="Times New Roman"/>
      <w:sz w:val="24"/>
      <w:szCs w:val="20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Pr>
      <w:rFonts w:ascii="Courier New" w:hAnsi="Courier New"/>
      <w:sz w:val="20"/>
      <w:lang w:eastAsia="ru-RU"/>
    </w:rPr>
  </w:style>
  <w:style w:type="character" w:customStyle="1" w:styleId="a6">
    <w:name w:val="Заголовок Знак"/>
    <w:link w:val="a5"/>
    <w:rPr>
      <w:rFonts w:ascii="Cambria" w:hAnsi="Cambria"/>
      <w:b/>
      <w:sz w:val="32"/>
      <w:lang w:eastAsia="ar-SA" w:bidi="ar-SA"/>
    </w:rPr>
  </w:style>
  <w:style w:type="paragraph" w:customStyle="1" w:styleId="afa">
    <w:name w:val="Оглавление!!!!"/>
    <w:basedOn w:val="13"/>
    <w:link w:val="afb"/>
    <w:qFormat/>
    <w:pPr>
      <w:ind w:left="360" w:hanging="360"/>
    </w:pPr>
    <w:rPr>
      <w:b/>
    </w:rPr>
  </w:style>
  <w:style w:type="character" w:customStyle="1" w:styleId="afb">
    <w:name w:val="Оглавление!!!! Знак"/>
    <w:link w:val="afa"/>
    <w:rPr>
      <w:rFonts w:ascii="Times New Roman" w:hAnsi="Times New Roman"/>
      <w:b/>
      <w:sz w:val="28"/>
    </w:rPr>
  </w:style>
  <w:style w:type="paragraph" w:customStyle="1" w:styleId="14">
    <w:name w:val="Заголовок оглавления1"/>
    <w:basedOn w:val="1"/>
    <w:next w:val="a"/>
    <w:pPr>
      <w:spacing w:line="276" w:lineRule="auto"/>
      <w:outlineLvl w:val="9"/>
    </w:pPr>
  </w:style>
  <w:style w:type="paragraph" w:styleId="afc">
    <w:name w:val="Balloon Text"/>
    <w:basedOn w:val="a"/>
    <w:link w:val="afd"/>
    <w:semiHidden/>
    <w:rPr>
      <w:rFonts w:ascii="Tahoma" w:hAnsi="Tahoma"/>
      <w:sz w:val="16"/>
      <w:szCs w:val="20"/>
    </w:rPr>
  </w:style>
  <w:style w:type="character" w:customStyle="1" w:styleId="afd">
    <w:name w:val="Текст выноски Знак"/>
    <w:link w:val="afc"/>
    <w:semiHidden/>
    <w:rPr>
      <w:rFonts w:ascii="Tahoma" w:hAnsi="Tahoma"/>
      <w:sz w:val="16"/>
      <w:lang w:eastAsia="ru-RU"/>
    </w:rPr>
  </w:style>
  <w:style w:type="paragraph" w:customStyle="1" w:styleId="110">
    <w:name w:val="Абзац списка11"/>
    <w:basedOn w:val="a"/>
    <w:pPr>
      <w:ind w:left="720"/>
    </w:pPr>
    <w:rPr>
      <w:szCs w:val="20"/>
    </w:rPr>
  </w:style>
  <w:style w:type="paragraph" w:customStyle="1" w:styleId="111">
    <w:name w:val="Основной текст;Основной текст1;Основной текст Знак Знак1;Знак Знак;Основной текст Знак Знак Знак Знак Знак Знак;Основной текст Знак Знак;Знак"/>
    <w:basedOn w:val="a"/>
    <w:link w:val="1110"/>
    <w:pPr>
      <w:widowControl w:val="0"/>
      <w:jc w:val="both"/>
    </w:pPr>
    <w:rPr>
      <w:color w:val="000000"/>
      <w:sz w:val="24"/>
      <w:szCs w:val="20"/>
      <w:lang w:val="en-US"/>
    </w:rPr>
  </w:style>
  <w:style w:type="character" w:customStyle="1" w:styleId="1110">
    <w:name w:val="Основной текст Знак;Основной текст1 Знак;Основной текст Знак Знак1 Знак;Знак Знак Знак;Основной текст Знак Знак Знак Знак Знак Знак Знак;Основной текст Знак Знак Знак;Знак Знак1"/>
    <w:link w:val="111"/>
    <w:rPr>
      <w:rFonts w:ascii="Times New Roman" w:hAnsi="Times New Roman"/>
      <w:color w:val="000000"/>
      <w:sz w:val="24"/>
      <w:lang w:val="en-US" w:eastAsia="ru-RU"/>
    </w:rPr>
  </w:style>
  <w:style w:type="paragraph" w:styleId="afe">
    <w:name w:val="Plain Text"/>
    <w:basedOn w:val="a"/>
    <w:link w:val="aff"/>
    <w:pPr>
      <w:jc w:val="both"/>
    </w:pPr>
    <w:rPr>
      <w:rFonts w:ascii="Courier New" w:hAnsi="Courier New"/>
      <w:color w:val="000000"/>
      <w:sz w:val="20"/>
      <w:szCs w:val="20"/>
      <w:lang w:val="en-US"/>
    </w:rPr>
  </w:style>
  <w:style w:type="character" w:customStyle="1" w:styleId="aff">
    <w:name w:val="Текст Знак"/>
    <w:link w:val="afe"/>
    <w:rPr>
      <w:rFonts w:ascii="Courier New" w:hAnsi="Courier New"/>
      <w:color w:val="000000"/>
      <w:sz w:val="20"/>
      <w:lang w:val="en-US"/>
    </w:rPr>
  </w:style>
  <w:style w:type="paragraph" w:customStyle="1" w:styleId="ListAlpha">
    <w:name w:val="List Alpha"/>
    <w:basedOn w:val="aff0"/>
    <w:pPr>
      <w:widowControl w:val="0"/>
      <w:tabs>
        <w:tab w:val="num" w:pos="1021"/>
      </w:tabs>
      <w:spacing w:before="100" w:beforeAutospacing="1" w:after="100" w:afterAutospacing="1"/>
      <w:ind w:left="1021" w:hanging="30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f0">
    <w:name w:val="List"/>
    <w:basedOn w:val="a"/>
    <w:semiHidden/>
    <w:pPr>
      <w:ind w:left="283" w:hanging="283"/>
      <w:contextualSpacing/>
    </w:pPr>
  </w:style>
  <w:style w:type="character" w:customStyle="1" w:styleId="ac">
    <w:name w:val="Верхний колонтитул Знак"/>
    <w:link w:val="ab"/>
    <w:uiPriority w:val="99"/>
    <w:rPr>
      <w:rFonts w:ascii="Times New Roman" w:hAnsi="Times New Roman"/>
      <w:sz w:val="28"/>
      <w:lang w:eastAsia="ru-RU"/>
    </w:rPr>
  </w:style>
  <w:style w:type="character" w:customStyle="1" w:styleId="ae">
    <w:name w:val="Нижний колонтитул Знак"/>
    <w:link w:val="ad"/>
    <w:uiPriority w:val="99"/>
    <w:rPr>
      <w:rFonts w:ascii="Times New Roman" w:hAnsi="Times New Roman"/>
      <w:sz w:val="28"/>
      <w:lang w:eastAsia="ru-RU"/>
    </w:rPr>
  </w:style>
  <w:style w:type="paragraph" w:styleId="aff1">
    <w:name w:val="Body Text Indent"/>
    <w:basedOn w:val="a"/>
    <w:link w:val="aff2"/>
    <w:pPr>
      <w:spacing w:after="120"/>
      <w:ind w:left="283"/>
    </w:pPr>
    <w:rPr>
      <w:szCs w:val="20"/>
    </w:rPr>
  </w:style>
  <w:style w:type="character" w:customStyle="1" w:styleId="aff2">
    <w:name w:val="Основной текст с отступом Знак"/>
    <w:link w:val="aff1"/>
    <w:rPr>
      <w:rFonts w:ascii="Times New Roman" w:hAnsi="Times New Roman"/>
      <w:sz w:val="28"/>
      <w:lang w:eastAsia="ru-RU"/>
    </w:rPr>
  </w:style>
  <w:style w:type="paragraph" w:customStyle="1" w:styleId="BodyText21">
    <w:name w:val="Body Text 21"/>
    <w:basedOn w:val="a"/>
    <w:pPr>
      <w:ind w:firstLine="709"/>
      <w:jc w:val="both"/>
    </w:pPr>
    <w:rPr>
      <w:rFonts w:eastAsia="Times New Roman"/>
      <w:sz w:val="24"/>
      <w:szCs w:val="20"/>
    </w:rPr>
  </w:style>
  <w:style w:type="paragraph" w:styleId="aff3">
    <w:name w:val="Normal (Web)"/>
    <w:basedOn w:val="a"/>
    <w:pPr>
      <w:spacing w:before="280" w:after="280"/>
    </w:pPr>
    <w:rPr>
      <w:rFonts w:eastAsia="Times New Roman"/>
      <w:sz w:val="24"/>
      <w:szCs w:val="24"/>
      <w:lang w:eastAsia="ar-SA"/>
    </w:rPr>
  </w:style>
  <w:style w:type="paragraph" w:customStyle="1" w:styleId="15">
    <w:name w:val="Без интервала1"/>
    <w:rPr>
      <w:rFonts w:ascii="Times New Roman" w:hAnsi="Times New Roman"/>
      <w:sz w:val="28"/>
      <w:szCs w:val="28"/>
    </w:rPr>
  </w:style>
  <w:style w:type="character" w:customStyle="1" w:styleId="20">
    <w:name w:val="Заголовок 2 Знак"/>
    <w:link w:val="2"/>
    <w:rPr>
      <w:rFonts w:ascii="Cambria" w:hAnsi="Cambria"/>
      <w:b/>
      <w:i/>
      <w:sz w:val="28"/>
    </w:rPr>
  </w:style>
  <w:style w:type="paragraph" w:customStyle="1" w:styleId="16">
    <w:name w:val="1"/>
    <w:basedOn w:val="a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 w:cs="Arial"/>
      <w:lang w:eastAsia="ar-SA"/>
    </w:rPr>
  </w:style>
  <w:style w:type="paragraph" w:customStyle="1" w:styleId="17">
    <w:name w:val="Обычный отступ1"/>
    <w:basedOn w:val="a"/>
    <w:pPr>
      <w:ind w:firstLine="964"/>
      <w:jc w:val="both"/>
    </w:pPr>
    <w:rPr>
      <w:rFonts w:eastAsia="Times New Roman"/>
      <w:sz w:val="20"/>
      <w:szCs w:val="20"/>
      <w:lang w:eastAsia="ar-SA"/>
    </w:rPr>
  </w:style>
  <w:style w:type="paragraph" w:customStyle="1" w:styleId="210">
    <w:name w:val="Основной текст 21"/>
    <w:basedOn w:val="a"/>
    <w:pPr>
      <w:ind w:firstLine="709"/>
      <w:jc w:val="both"/>
    </w:pPr>
    <w:rPr>
      <w:rFonts w:eastAsia="Times New Roman"/>
      <w:sz w:val="24"/>
      <w:szCs w:val="20"/>
      <w:lang w:eastAsia="ar-SA"/>
    </w:rPr>
  </w:style>
  <w:style w:type="paragraph" w:customStyle="1" w:styleId="TableHeading">
    <w:name w:val="Table Heading"/>
    <w:basedOn w:val="a"/>
    <w:pPr>
      <w:suppressLineNumbers/>
      <w:jc w:val="center"/>
    </w:pPr>
    <w:rPr>
      <w:rFonts w:eastAsia="Times New Roman"/>
      <w:b/>
      <w:bCs/>
      <w:sz w:val="24"/>
      <w:szCs w:val="24"/>
      <w:lang w:eastAsia="ar-SA"/>
    </w:rPr>
  </w:style>
  <w:style w:type="paragraph" w:styleId="33">
    <w:name w:val="Body Text 3"/>
    <w:basedOn w:val="a"/>
    <w:link w:val="34"/>
    <w:pPr>
      <w:spacing w:after="120"/>
    </w:pPr>
    <w:rPr>
      <w:sz w:val="16"/>
      <w:szCs w:val="20"/>
    </w:rPr>
  </w:style>
  <w:style w:type="character" w:customStyle="1" w:styleId="34">
    <w:name w:val="Основной текст 3 Знак"/>
    <w:link w:val="33"/>
    <w:rPr>
      <w:rFonts w:ascii="Times New Roman" w:hAnsi="Times New Roman"/>
      <w:sz w:val="16"/>
    </w:rPr>
  </w:style>
  <w:style w:type="paragraph" w:customStyle="1" w:styleId="26">
    <w:name w:val="Абзац списка2"/>
    <w:basedOn w:val="a"/>
    <w:pPr>
      <w:ind w:left="720"/>
      <w:contextualSpacing/>
    </w:pPr>
    <w:rPr>
      <w:rFonts w:eastAsia="Times New Roman"/>
      <w:szCs w:val="20"/>
    </w:rPr>
  </w:style>
  <w:style w:type="paragraph" w:customStyle="1" w:styleId="aff4">
    <w:name w:val="Пункт"/>
    <w:basedOn w:val="a"/>
    <w:link w:val="18"/>
    <w:pPr>
      <w:tabs>
        <w:tab w:val="num" w:pos="1134"/>
      </w:tabs>
      <w:spacing w:line="360" w:lineRule="auto"/>
      <w:ind w:left="1134" w:hanging="1134"/>
      <w:jc w:val="both"/>
    </w:pPr>
    <w:rPr>
      <w:rFonts w:eastAsia="Times New Roman"/>
      <w:szCs w:val="20"/>
    </w:rPr>
  </w:style>
  <w:style w:type="paragraph" w:customStyle="1" w:styleId="27">
    <w:name w:val="Пункт2"/>
    <w:basedOn w:val="aff4"/>
    <w:uiPriority w:val="99"/>
    <w:pPr>
      <w:keepNext/>
      <w:tabs>
        <w:tab w:val="clear" w:pos="1134"/>
        <w:tab w:val="num" w:pos="1614"/>
      </w:tabs>
      <w:spacing w:before="240" w:after="120" w:line="240" w:lineRule="auto"/>
      <w:ind w:left="1614"/>
      <w:jc w:val="left"/>
      <w:outlineLvl w:val="2"/>
    </w:pPr>
    <w:rPr>
      <w:b/>
    </w:rPr>
  </w:style>
  <w:style w:type="character" w:customStyle="1" w:styleId="18">
    <w:name w:val="Пункт Знак1"/>
    <w:link w:val="aff4"/>
    <w:rPr>
      <w:rFonts w:ascii="Times New Roman" w:eastAsia="Times New Roman" w:hAnsi="Times New Roman"/>
      <w:sz w:val="28"/>
    </w:rPr>
  </w:style>
  <w:style w:type="character" w:styleId="aff5">
    <w:name w:val="annotation reference"/>
    <w:rPr>
      <w:sz w:val="16"/>
      <w:szCs w:val="16"/>
    </w:rPr>
  </w:style>
  <w:style w:type="paragraph" w:styleId="aff6">
    <w:name w:val="annotation text"/>
    <w:basedOn w:val="a"/>
    <w:link w:val="aff7"/>
    <w:rPr>
      <w:sz w:val="20"/>
      <w:szCs w:val="20"/>
    </w:rPr>
  </w:style>
  <w:style w:type="character" w:customStyle="1" w:styleId="aff7">
    <w:name w:val="Текст примечания Знак"/>
    <w:link w:val="aff6"/>
    <w:rPr>
      <w:rFonts w:ascii="Times New Roman" w:hAnsi="Times New Roman"/>
    </w:rPr>
  </w:style>
  <w:style w:type="paragraph" w:styleId="aff8">
    <w:name w:val="annotation subject"/>
    <w:basedOn w:val="aff6"/>
    <w:next w:val="aff6"/>
    <w:link w:val="aff9"/>
    <w:rPr>
      <w:b/>
      <w:bCs/>
    </w:rPr>
  </w:style>
  <w:style w:type="character" w:customStyle="1" w:styleId="aff9">
    <w:name w:val="Тема примечания Знак"/>
    <w:link w:val="aff8"/>
    <w:rPr>
      <w:rFonts w:ascii="Times New Roman" w:hAnsi="Times New Roman"/>
      <w:b/>
      <w:bCs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dash041e0441043d043e0432043d043e0439002004420435043a04410442002004410020043e0442044104420443043f043e043cchar">
    <w:name w:val="dash041e_0441_043d_043e_0432_043d_043e_0439_0020_0442_0435_043a_0441_0442_0020_0441_0020_043e_0442_0441_0442_0443_043f_043e_043c__char"/>
  </w:style>
  <w:style w:type="paragraph" w:customStyle="1" w:styleId="Left">
    <w:name w:val="Обычный_Left"/>
    <w:basedOn w:val="a"/>
    <w:pPr>
      <w:spacing w:before="240" w:after="240"/>
    </w:pPr>
    <w:rPr>
      <w:rFonts w:eastAsia="Times New Roman"/>
      <w:szCs w:val="24"/>
    </w:rPr>
  </w:style>
  <w:style w:type="paragraph" w:customStyle="1" w:styleId="19">
    <w:name w:val="Обычный1"/>
    <w:rPr>
      <w:rFonts w:ascii="NTHelvetica/Cyrillic" w:eastAsia="Times New Roman" w:hAnsi="NTHelvetica/Cyrillic" w:cs="NTHelvetica/Cyrillic"/>
      <w:color w:val="000080"/>
      <w:sz w:val="16"/>
      <w:szCs w:val="16"/>
    </w:rPr>
  </w:style>
  <w:style w:type="character" w:customStyle="1" w:styleId="FontStyle11">
    <w:name w:val="Font Style11"/>
    <w:rPr>
      <w:rFonts w:ascii="Times New Roman" w:hAnsi="Times New Roman"/>
      <w:sz w:val="22"/>
    </w:rPr>
  </w:style>
  <w:style w:type="paragraph" w:customStyle="1" w:styleId="Style3">
    <w:name w:val="Style3"/>
    <w:basedOn w:val="a"/>
    <w:pPr>
      <w:widowControl w:val="0"/>
    </w:pPr>
    <w:rPr>
      <w:sz w:val="24"/>
      <w:szCs w:val="24"/>
      <w:lang w:eastAsia="ar-SA"/>
    </w:rPr>
  </w:style>
  <w:style w:type="table" w:customStyle="1" w:styleId="28">
    <w:name w:val="Сетка таблицы2"/>
    <w:basedOn w:val="a1"/>
    <w:next w:val="af0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5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1414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Филиал ОАО «МРСК Центра» - «Белгородэнерго»</vt:lpstr>
    </vt:vector>
  </TitlesOfParts>
  <Company/>
  <LinksUpToDate>false</LinksUpToDate>
  <CharactersWithSpaces>9462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Филиал ОАО «МРСК Центра» - «Белгородэнерго»</dc:title>
  <dc:creator>Сапелин Александр</dc:creator>
  <cp:lastModifiedBy>Малахова Жанна Васильевна</cp:lastModifiedBy>
  <cp:revision>2</cp:revision>
  <dcterms:created xsi:type="dcterms:W3CDTF">2026-08-13T08:17:00Z</dcterms:created>
  <dcterms:modified xsi:type="dcterms:W3CDTF">2026-08-13T08:17:00Z</dcterms:modified>
  <cp:version>1048576</cp:version>
</cp:coreProperties>
</file>